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tblpY="-435"/>
        <w:tblW w:w="97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80"/>
        <w:gridCol w:w="842"/>
        <w:gridCol w:w="141"/>
        <w:gridCol w:w="4173"/>
        <w:gridCol w:w="35"/>
      </w:tblGrid>
      <w:tr w:rsidR="00AC4A52" w:rsidRPr="003758C3" w14:paraId="6039C69A" w14:textId="77777777" w:rsidTr="000C4DA1">
        <w:trPr>
          <w:gridAfter w:val="1"/>
          <w:wAfter w:w="35" w:type="dxa"/>
          <w:trHeight w:val="2340"/>
        </w:trPr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8A7640" w14:textId="77777777" w:rsidR="00AC4A52" w:rsidRPr="003758C3" w:rsidRDefault="00AC4A52" w:rsidP="000C4DA1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 w:rsidRPr="003758C3">
              <w:rPr>
                <w:b w:val="0"/>
                <w:sz w:val="24"/>
                <w:lang w:eastAsia="en-US"/>
              </w:rPr>
              <w:t>ИСПОЛНИТЕЛЬНЫЙ КОМИТЕТ</w:t>
            </w:r>
          </w:p>
          <w:p w14:paraId="5BE76351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МУНИЦИПАЛЬНОГО</w:t>
            </w:r>
          </w:p>
          <w:p w14:paraId="56DA142F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 xml:space="preserve">ОБРАЗОВАНИЯ </w:t>
            </w:r>
          </w:p>
          <w:p w14:paraId="07452F49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«ШУГУРОВСКОЕ</w:t>
            </w:r>
          </w:p>
          <w:p w14:paraId="0433BFB1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СЕЛЬСКОЕ ПОСЕЛЕНИЕ» ЛЕНИНОГОРСКОГО</w:t>
            </w:r>
          </w:p>
          <w:p w14:paraId="504D974E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BB27968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5E1B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ТАТАРСТАН РЕСПУБЛИКАСЫ</w:t>
            </w:r>
          </w:p>
          <w:p w14:paraId="256EE4B0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ЛЕНИНОГОРСК</w:t>
            </w:r>
            <w:r w:rsidRPr="003758C3">
              <w:rPr>
                <w:rFonts w:ascii="Arial" w:hAnsi="Arial" w:cs="Arial"/>
                <w:bCs/>
              </w:rPr>
              <w:br/>
              <w:t>МУНИЦИПАЛЬ РАЙОНЫ</w:t>
            </w:r>
          </w:p>
          <w:p w14:paraId="2A47F43A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«ШӨГЕР</w:t>
            </w:r>
          </w:p>
          <w:p w14:paraId="25712911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АВЫЛ ҖИРЛЕГЕ»</w:t>
            </w:r>
          </w:p>
          <w:p w14:paraId="01413C68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 xml:space="preserve">МУНИЦИПАЛЬ </w:t>
            </w:r>
          </w:p>
          <w:p w14:paraId="3EB72358" w14:textId="77777777" w:rsidR="00AC4A52" w:rsidRPr="003758C3" w:rsidRDefault="00AC4A52" w:rsidP="000C4DA1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БЕРӘМЛЕГЕ</w:t>
            </w:r>
          </w:p>
          <w:p w14:paraId="12D3BE57" w14:textId="77777777" w:rsidR="00AC4A52" w:rsidRPr="003758C3" w:rsidRDefault="00AC4A52" w:rsidP="000C4DA1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 w:rsidRPr="003758C3">
              <w:rPr>
                <w:b w:val="0"/>
                <w:sz w:val="24"/>
                <w:lang w:eastAsia="en-US"/>
              </w:rPr>
              <w:t>БАШКАРМА КОМИТЕТЫ</w:t>
            </w:r>
          </w:p>
        </w:tc>
      </w:tr>
      <w:tr w:rsidR="00AC4A52" w:rsidRPr="003758C3" w14:paraId="3CCDAA39" w14:textId="77777777" w:rsidTr="000C4DA1">
        <w:trPr>
          <w:gridAfter w:val="1"/>
          <w:wAfter w:w="35" w:type="dxa"/>
          <w:trHeight w:val="73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4E839" w14:textId="77777777" w:rsidR="00AC4A52" w:rsidRPr="003758C3" w:rsidRDefault="00AC4A52" w:rsidP="000C4DA1">
            <w:pPr>
              <w:rPr>
                <w:rFonts w:ascii="Arial" w:hAnsi="Arial" w:cs="Arial"/>
                <w:bCs/>
                <w:lang w:val="be-BY"/>
              </w:rPr>
            </w:pPr>
          </w:p>
        </w:tc>
      </w:tr>
      <w:tr w:rsidR="00AC4A52" w:rsidRPr="003758C3" w14:paraId="2EB06C8F" w14:textId="77777777" w:rsidTr="000C4DA1">
        <w:trPr>
          <w:trHeight w:val="208"/>
        </w:trPr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82C8B" w14:textId="77777777" w:rsidR="00AC4A52" w:rsidRPr="003758C3" w:rsidRDefault="00AC4A52" w:rsidP="000C4DA1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19030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5440D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bCs/>
              </w:rPr>
              <w:t>КАРАР</w:t>
            </w:r>
          </w:p>
        </w:tc>
      </w:tr>
    </w:tbl>
    <w:p w14:paraId="41416884" w14:textId="77777777" w:rsidR="00AC4A52" w:rsidRPr="003758C3" w:rsidRDefault="00AC4A52" w:rsidP="00AC4A52">
      <w:pPr>
        <w:tabs>
          <w:tab w:val="left" w:pos="1860"/>
        </w:tabs>
        <w:rPr>
          <w:rFonts w:ascii="Arial" w:hAnsi="Arial" w:cs="Arial"/>
        </w:rPr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685"/>
      </w:tblGrid>
      <w:tr w:rsidR="00AC4A52" w:rsidRPr="003758C3" w14:paraId="2464F24D" w14:textId="77777777" w:rsidTr="000C4DA1">
        <w:trPr>
          <w:trHeight w:val="30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35D22" w14:textId="398B6853" w:rsidR="00AC4A52" w:rsidRPr="003758C3" w:rsidRDefault="00AC4A52" w:rsidP="000C4DA1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 w:rsidRPr="003758C3">
              <w:rPr>
                <w:b w:val="0"/>
                <w:sz w:val="24"/>
                <w:lang w:eastAsia="en-US"/>
              </w:rPr>
              <w:t>от 25.04</w:t>
            </w:r>
            <w:r w:rsidRPr="003758C3">
              <w:rPr>
                <w:b w:val="0"/>
                <w:sz w:val="24"/>
                <w:lang w:val="tt-RU" w:eastAsia="en-US"/>
              </w:rPr>
              <w:t>.</w:t>
            </w:r>
            <w:r w:rsidRPr="003758C3">
              <w:rPr>
                <w:b w:val="0"/>
                <w:sz w:val="24"/>
                <w:lang w:eastAsia="en-US"/>
              </w:rPr>
              <w:t>2023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89846" w14:textId="77777777" w:rsidR="00AC4A52" w:rsidRPr="003758C3" w:rsidRDefault="00AC4A52" w:rsidP="000C4DA1">
            <w:pPr>
              <w:jc w:val="center"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  <w:lang w:val="be-BY"/>
              </w:rPr>
              <w:t>с. Шугурово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94BD" w14:textId="577C99BC" w:rsidR="00AC4A52" w:rsidRPr="003758C3" w:rsidRDefault="00AC4A52" w:rsidP="000C4DA1">
            <w:pPr>
              <w:ind w:right="-392"/>
              <w:contextualSpacing/>
              <w:rPr>
                <w:rFonts w:ascii="Arial" w:hAnsi="Arial" w:cs="Arial"/>
                <w:bCs/>
              </w:rPr>
            </w:pPr>
            <w:r w:rsidRPr="003758C3">
              <w:rPr>
                <w:rFonts w:ascii="Arial" w:hAnsi="Arial" w:cs="Arial"/>
              </w:rPr>
              <w:t xml:space="preserve">                    №19</w:t>
            </w:r>
          </w:p>
        </w:tc>
      </w:tr>
    </w:tbl>
    <w:p w14:paraId="20E41027" w14:textId="77777777" w:rsidR="00AB300F" w:rsidRPr="003758C3" w:rsidRDefault="00AB300F" w:rsidP="00AB30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</w:rPr>
      </w:pPr>
    </w:p>
    <w:p w14:paraId="684C71BF" w14:textId="77777777" w:rsidR="00AB300F" w:rsidRPr="003758C3" w:rsidRDefault="00AB300F" w:rsidP="00AB300F">
      <w:pPr>
        <w:rPr>
          <w:rFonts w:ascii="Arial" w:hAnsi="Arial" w:cs="Arial"/>
        </w:rPr>
      </w:pPr>
    </w:p>
    <w:p w14:paraId="57B49476" w14:textId="0EE7D621" w:rsidR="00AB300F" w:rsidRPr="003758C3" w:rsidRDefault="00AB300F" w:rsidP="00AB300F">
      <w:pPr>
        <w:jc w:val="center"/>
        <w:rPr>
          <w:rFonts w:ascii="Arial" w:hAnsi="Arial" w:cs="Arial"/>
        </w:rPr>
      </w:pPr>
      <w:r w:rsidRPr="003758C3">
        <w:rPr>
          <w:rFonts w:ascii="Arial" w:hAnsi="Arial" w:cs="Arial"/>
        </w:rPr>
        <w:t>Об утверждении Программы комплексного развития социальной инфраструктуры муниципального образования «Шугуровское сельское поселение» Лениногорского муниципального района Республики Татарстан</w:t>
      </w:r>
    </w:p>
    <w:p w14:paraId="45B0582C" w14:textId="398E2FB8" w:rsidR="00AB300F" w:rsidRPr="003758C3" w:rsidRDefault="00AB300F" w:rsidP="00AB300F">
      <w:pPr>
        <w:jc w:val="center"/>
        <w:rPr>
          <w:rFonts w:ascii="Arial" w:hAnsi="Arial" w:cs="Arial"/>
        </w:rPr>
      </w:pPr>
      <w:r w:rsidRPr="003758C3">
        <w:rPr>
          <w:rFonts w:ascii="Arial" w:hAnsi="Arial" w:cs="Arial"/>
        </w:rPr>
        <w:t>на 2023-2030 годы</w:t>
      </w:r>
    </w:p>
    <w:p w14:paraId="193359A4" w14:textId="77777777" w:rsidR="00AB300F" w:rsidRPr="003758C3" w:rsidRDefault="00AB300F" w:rsidP="00AB300F">
      <w:pPr>
        <w:jc w:val="center"/>
        <w:rPr>
          <w:rFonts w:ascii="Arial" w:hAnsi="Arial" w:cs="Arial"/>
          <w:b/>
        </w:rPr>
      </w:pPr>
    </w:p>
    <w:p w14:paraId="6202B142" w14:textId="45D1425A" w:rsidR="00AB300F" w:rsidRPr="003758C3" w:rsidRDefault="00AB300F" w:rsidP="00AB300F">
      <w:pPr>
        <w:pStyle w:val="FORMATTEXT0"/>
        <w:ind w:firstLine="568"/>
        <w:jc w:val="both"/>
        <w:rPr>
          <w:sz w:val="24"/>
          <w:szCs w:val="24"/>
        </w:rPr>
      </w:pPr>
      <w:r w:rsidRPr="003758C3">
        <w:rPr>
          <w:rFonts w:eastAsia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руководствуясь Уставом Шугуровского сельского поселения Лениногорского муниципального района Республики Татарстан от </w:t>
      </w:r>
      <w:r w:rsidR="008A417A" w:rsidRPr="003758C3">
        <w:rPr>
          <w:rFonts w:eastAsia="Times New Roman"/>
          <w:sz w:val="24"/>
          <w:szCs w:val="24"/>
        </w:rPr>
        <w:t>09.12.2016</w:t>
      </w:r>
      <w:r w:rsidRPr="003758C3">
        <w:rPr>
          <w:rFonts w:eastAsia="Times New Roman"/>
          <w:sz w:val="24"/>
          <w:szCs w:val="24"/>
        </w:rPr>
        <w:t xml:space="preserve"> г. №</w:t>
      </w:r>
      <w:r w:rsidR="008A417A" w:rsidRPr="003758C3">
        <w:rPr>
          <w:rFonts w:eastAsia="Times New Roman"/>
          <w:sz w:val="24"/>
          <w:szCs w:val="24"/>
        </w:rPr>
        <w:t>44</w:t>
      </w:r>
      <w:r w:rsidRPr="003758C3">
        <w:rPr>
          <w:rFonts w:eastAsia="Times New Roman"/>
          <w:sz w:val="24"/>
          <w:szCs w:val="24"/>
        </w:rPr>
        <w:t xml:space="preserve">, генеральным планом Шугуровского  сельского поселения Лениногорского муниципального района Республики Татарстан </w:t>
      </w:r>
      <w:r w:rsidRPr="003758C3">
        <w:rPr>
          <w:sz w:val="24"/>
          <w:szCs w:val="24"/>
        </w:rPr>
        <w:t>Совет Шугуровского сельского поселения РЕШИЛ:</w:t>
      </w:r>
    </w:p>
    <w:p w14:paraId="101003DA" w14:textId="77777777" w:rsidR="00A2646F" w:rsidRPr="003758C3" w:rsidRDefault="00AB300F" w:rsidP="00A2646F">
      <w:pPr>
        <w:jc w:val="both"/>
        <w:rPr>
          <w:rFonts w:ascii="Arial" w:eastAsia="Times New Roman" w:hAnsi="Arial" w:cs="Arial"/>
        </w:rPr>
      </w:pPr>
      <w:r w:rsidRPr="003758C3">
        <w:rPr>
          <w:rFonts w:ascii="Arial" w:eastAsia="Times New Roman" w:hAnsi="Arial" w:cs="Arial"/>
        </w:rPr>
        <w:t xml:space="preserve">         1. Утвердить прилагаемую </w:t>
      </w:r>
      <w:r w:rsidRPr="003758C3">
        <w:rPr>
          <w:rFonts w:ascii="Arial" w:eastAsia="Times New Roman" w:hAnsi="Arial" w:cs="Arial"/>
          <w:spacing w:val="3"/>
        </w:rPr>
        <w:t xml:space="preserve">Программу комплексного развития социальной инфраструктуры </w:t>
      </w:r>
      <w:r w:rsidRPr="003758C3">
        <w:rPr>
          <w:rFonts w:ascii="Arial" w:eastAsia="Times New Roman" w:hAnsi="Arial" w:cs="Arial"/>
        </w:rPr>
        <w:t xml:space="preserve">муниципального образования «Шугуровское сельское поселение»  Лениногорского муниципального района Республики Татарстан </w:t>
      </w:r>
      <w:r w:rsidRPr="003758C3">
        <w:rPr>
          <w:rFonts w:ascii="Arial" w:eastAsia="Times New Roman" w:hAnsi="Arial" w:cs="Arial"/>
          <w:spacing w:val="1"/>
        </w:rPr>
        <w:t>на 2023-2030 годы.</w:t>
      </w:r>
    </w:p>
    <w:p w14:paraId="11EE0771" w14:textId="06FA5677" w:rsidR="00A2646F" w:rsidRPr="003758C3" w:rsidRDefault="00A2646F" w:rsidP="00A2646F">
      <w:pPr>
        <w:jc w:val="both"/>
        <w:rPr>
          <w:rFonts w:ascii="Arial" w:eastAsia="Times New Roman" w:hAnsi="Arial" w:cs="Arial"/>
        </w:rPr>
      </w:pPr>
      <w:r w:rsidRPr="003758C3">
        <w:rPr>
          <w:rFonts w:ascii="Arial" w:eastAsia="Times New Roman" w:hAnsi="Arial" w:cs="Arial"/>
        </w:rPr>
        <w:t xml:space="preserve">      </w:t>
      </w:r>
      <w:r w:rsidR="00AB300F" w:rsidRPr="003758C3">
        <w:rPr>
          <w:rFonts w:ascii="Arial" w:eastAsia="Times New Roman" w:hAnsi="Arial" w:cs="Arial"/>
        </w:rPr>
        <w:t xml:space="preserve">  2.</w:t>
      </w:r>
      <w:r w:rsidRPr="003758C3">
        <w:rPr>
          <w:rFonts w:ascii="Arial" w:hAnsi="Arial" w:cs="Arial"/>
        </w:rPr>
        <w:t xml:space="preserve"> Настоящее постановление обнародовать на информационном стенде, расположенном по адресу:</w:t>
      </w:r>
      <w:r w:rsidR="00ED3F50" w:rsidRPr="003758C3">
        <w:rPr>
          <w:rFonts w:ascii="Arial" w:hAnsi="Arial" w:cs="Arial"/>
          <w:lang w:eastAsia="zh-CN"/>
        </w:rPr>
        <w:t xml:space="preserve"> с.Шугурово в административном здании по ул.Кирова, д.17, детский сад  ул.Кирова, д.23, ООО «ЛТС» - Энергорайон №3 по ул.Ленина, д.32, Шугуровское СДК ул.Ленина, д.35, Шугуровская участковая больница ул.Горького, д.4 </w:t>
      </w:r>
      <w:r w:rsidRPr="003758C3">
        <w:rPr>
          <w:rFonts w:ascii="Arial" w:hAnsi="Arial" w:cs="Arial"/>
        </w:rPr>
        <w:t>и опубликовать на официальном сайте Лениногорского муниципального района (http</w:t>
      </w:r>
      <w:r w:rsidRPr="003758C3">
        <w:rPr>
          <w:rFonts w:ascii="Arial" w:hAnsi="Arial" w:cs="Arial"/>
          <w:lang w:val="en-US"/>
        </w:rPr>
        <w:t>s</w:t>
      </w:r>
      <w:r w:rsidRPr="003758C3">
        <w:rPr>
          <w:rFonts w:ascii="Arial" w:hAnsi="Arial" w:cs="Arial"/>
        </w:rPr>
        <w:t>://leninogorsk.tatarstan.ru) в разделе «Сельские поселения» и на официальном портале правовой информации Республики Татарстан (</w:t>
      </w:r>
      <w:hyperlink r:id="rId5" w:history="1">
        <w:r w:rsidRPr="003758C3">
          <w:rPr>
            <w:rStyle w:val="a4"/>
            <w:rFonts w:ascii="Arial" w:hAnsi="Arial" w:cs="Arial"/>
          </w:rPr>
          <w:t>http</w:t>
        </w:r>
        <w:r w:rsidRPr="003758C3">
          <w:rPr>
            <w:rStyle w:val="a4"/>
            <w:rFonts w:ascii="Arial" w:hAnsi="Arial" w:cs="Arial"/>
            <w:lang w:val="en-US"/>
          </w:rPr>
          <w:t>s</w:t>
        </w:r>
        <w:r w:rsidRPr="003758C3">
          <w:rPr>
            <w:rStyle w:val="a4"/>
            <w:rFonts w:ascii="Arial" w:hAnsi="Arial" w:cs="Arial"/>
          </w:rPr>
          <w:t>://pravo.tatarstan.ru</w:t>
        </w:r>
      </w:hyperlink>
      <w:r w:rsidRPr="003758C3">
        <w:rPr>
          <w:rFonts w:ascii="Arial" w:hAnsi="Arial" w:cs="Arial"/>
        </w:rPr>
        <w:t>).</w:t>
      </w:r>
    </w:p>
    <w:p w14:paraId="370BE142" w14:textId="4F79E25E" w:rsidR="00AB300F" w:rsidRPr="003758C3" w:rsidRDefault="00AB300F" w:rsidP="00A2646F">
      <w:pPr>
        <w:pStyle w:val="a5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758C3">
        <w:rPr>
          <w:rFonts w:ascii="Arial" w:eastAsia="Times New Roman" w:hAnsi="Arial" w:cs="Arial"/>
          <w:sz w:val="24"/>
          <w:szCs w:val="24"/>
        </w:rPr>
        <w:t xml:space="preserve">    3.  Контроль за исполнением настоящего </w:t>
      </w:r>
      <w:r w:rsidR="00AC4A52" w:rsidRPr="003758C3">
        <w:rPr>
          <w:rFonts w:ascii="Arial" w:eastAsia="Times New Roman" w:hAnsi="Arial" w:cs="Arial"/>
          <w:sz w:val="24"/>
          <w:szCs w:val="24"/>
        </w:rPr>
        <w:t>постановления</w:t>
      </w:r>
      <w:r w:rsidRPr="003758C3">
        <w:rPr>
          <w:rFonts w:ascii="Arial" w:eastAsia="Times New Roman" w:hAnsi="Arial" w:cs="Arial"/>
          <w:sz w:val="24"/>
          <w:szCs w:val="24"/>
        </w:rPr>
        <w:t xml:space="preserve"> оставляю за собой. </w:t>
      </w:r>
    </w:p>
    <w:p w14:paraId="5DCD6D8D" w14:textId="77777777" w:rsidR="00AB300F" w:rsidRPr="003758C3" w:rsidRDefault="00AB300F" w:rsidP="00AB300F">
      <w:pPr>
        <w:tabs>
          <w:tab w:val="left" w:pos="0"/>
        </w:tabs>
        <w:ind w:firstLine="426"/>
        <w:jc w:val="both"/>
        <w:rPr>
          <w:rFonts w:ascii="Arial" w:hAnsi="Arial" w:cs="Arial"/>
        </w:rPr>
      </w:pPr>
    </w:p>
    <w:p w14:paraId="009E43CF" w14:textId="77777777" w:rsidR="00E15BA6" w:rsidRPr="003758C3" w:rsidRDefault="00E15BA6" w:rsidP="00E066C7">
      <w:pPr>
        <w:jc w:val="both"/>
        <w:rPr>
          <w:rFonts w:ascii="Arial" w:hAnsi="Arial" w:cs="Arial"/>
        </w:rPr>
      </w:pPr>
    </w:p>
    <w:p w14:paraId="281E860C" w14:textId="77777777" w:rsidR="00FF544A" w:rsidRPr="003758C3" w:rsidRDefault="00FF544A" w:rsidP="009841D3">
      <w:pPr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Глава муниципального образования</w:t>
      </w:r>
    </w:p>
    <w:p w14:paraId="36094F1B" w14:textId="7F4313DC" w:rsidR="00FF544A" w:rsidRPr="003758C3" w:rsidRDefault="00FF544A" w:rsidP="009841D3">
      <w:pPr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«</w:t>
      </w:r>
      <w:r w:rsidR="00E066C7" w:rsidRPr="003758C3">
        <w:rPr>
          <w:rFonts w:ascii="Arial" w:hAnsi="Arial" w:cs="Arial"/>
        </w:rPr>
        <w:t>Шугуровское</w:t>
      </w:r>
      <w:r w:rsidRPr="003758C3">
        <w:rPr>
          <w:rFonts w:ascii="Arial" w:hAnsi="Arial" w:cs="Arial"/>
        </w:rPr>
        <w:t xml:space="preserve"> сельское поселение»</w:t>
      </w:r>
    </w:p>
    <w:p w14:paraId="1E2C82FF" w14:textId="77777777" w:rsidR="00FF544A" w:rsidRPr="003758C3" w:rsidRDefault="00FF544A" w:rsidP="009841D3">
      <w:pPr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Лениногорского муниципального района,</w:t>
      </w:r>
    </w:p>
    <w:p w14:paraId="17E76AD0" w14:textId="24CC9178" w:rsidR="00FF544A" w:rsidRPr="003758C3" w:rsidRDefault="00FF544A" w:rsidP="007F0166">
      <w:pPr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председатель Совета</w:t>
      </w:r>
      <w:r w:rsidRPr="003758C3">
        <w:rPr>
          <w:rFonts w:ascii="Arial" w:hAnsi="Arial" w:cs="Arial"/>
        </w:rPr>
        <w:tab/>
      </w:r>
      <w:r w:rsidRPr="003758C3">
        <w:rPr>
          <w:rFonts w:ascii="Arial" w:hAnsi="Arial" w:cs="Arial"/>
        </w:rPr>
        <w:tab/>
      </w:r>
      <w:r w:rsidRPr="003758C3">
        <w:rPr>
          <w:rFonts w:ascii="Arial" w:hAnsi="Arial" w:cs="Arial"/>
        </w:rPr>
        <w:tab/>
      </w:r>
      <w:r w:rsidR="009841D3" w:rsidRPr="003758C3">
        <w:rPr>
          <w:rFonts w:ascii="Arial" w:hAnsi="Arial" w:cs="Arial"/>
        </w:rPr>
        <w:t xml:space="preserve">         </w:t>
      </w:r>
      <w:r w:rsidR="00E066C7" w:rsidRPr="003758C3">
        <w:rPr>
          <w:rFonts w:ascii="Arial" w:hAnsi="Arial" w:cs="Arial"/>
        </w:rPr>
        <w:t xml:space="preserve">                             Р.Н.Гафиятуллин</w:t>
      </w:r>
    </w:p>
    <w:p w14:paraId="56F57AB7" w14:textId="22719B52" w:rsidR="003758C3" w:rsidRPr="003758C3" w:rsidRDefault="003758C3" w:rsidP="007F0166">
      <w:pPr>
        <w:jc w:val="both"/>
        <w:rPr>
          <w:rFonts w:ascii="Arial" w:hAnsi="Arial" w:cs="Arial"/>
        </w:rPr>
      </w:pPr>
    </w:p>
    <w:p w14:paraId="7B604E49" w14:textId="38A83AE2" w:rsidR="003758C3" w:rsidRPr="003758C3" w:rsidRDefault="003758C3" w:rsidP="007F0166">
      <w:pPr>
        <w:jc w:val="both"/>
        <w:rPr>
          <w:rFonts w:ascii="Arial" w:hAnsi="Arial" w:cs="Arial"/>
        </w:rPr>
      </w:pPr>
    </w:p>
    <w:p w14:paraId="28E7CD64" w14:textId="025E4EFD" w:rsidR="003758C3" w:rsidRDefault="003758C3" w:rsidP="007F0166">
      <w:pPr>
        <w:jc w:val="both"/>
        <w:rPr>
          <w:rFonts w:ascii="Arial" w:hAnsi="Arial" w:cs="Arial"/>
        </w:rPr>
      </w:pPr>
    </w:p>
    <w:p w14:paraId="7708F3C2" w14:textId="2D7C4DFE" w:rsidR="003758C3" w:rsidRDefault="003758C3" w:rsidP="007F0166">
      <w:pPr>
        <w:jc w:val="both"/>
        <w:rPr>
          <w:rFonts w:ascii="Arial" w:hAnsi="Arial" w:cs="Arial"/>
        </w:rPr>
      </w:pPr>
    </w:p>
    <w:p w14:paraId="14C8E510" w14:textId="7A085DD7" w:rsidR="003758C3" w:rsidRDefault="003758C3" w:rsidP="007F0166">
      <w:pPr>
        <w:jc w:val="both"/>
        <w:rPr>
          <w:rFonts w:ascii="Arial" w:hAnsi="Arial" w:cs="Arial"/>
        </w:rPr>
      </w:pPr>
    </w:p>
    <w:p w14:paraId="2E0508CD" w14:textId="122F7884" w:rsidR="003758C3" w:rsidRDefault="003758C3" w:rsidP="007F0166">
      <w:pPr>
        <w:jc w:val="both"/>
        <w:rPr>
          <w:rFonts w:ascii="Arial" w:hAnsi="Arial" w:cs="Arial"/>
        </w:rPr>
      </w:pPr>
    </w:p>
    <w:p w14:paraId="422F23D7" w14:textId="77777777" w:rsidR="003758C3" w:rsidRPr="003758C3" w:rsidRDefault="003758C3" w:rsidP="007F0166">
      <w:pPr>
        <w:jc w:val="both"/>
        <w:rPr>
          <w:rFonts w:ascii="Arial" w:hAnsi="Arial" w:cs="Arial"/>
        </w:rPr>
      </w:pPr>
      <w:bookmarkStart w:id="0" w:name="_GoBack"/>
      <w:bookmarkEnd w:id="0"/>
    </w:p>
    <w:p w14:paraId="445F0F11" w14:textId="0DD1DEA3" w:rsidR="003758C3" w:rsidRPr="003758C3" w:rsidRDefault="003758C3" w:rsidP="007F0166">
      <w:pPr>
        <w:jc w:val="both"/>
        <w:rPr>
          <w:rFonts w:ascii="Arial" w:hAnsi="Arial" w:cs="Arial"/>
        </w:rPr>
      </w:pPr>
    </w:p>
    <w:p w14:paraId="4756D66D" w14:textId="696CEAD0" w:rsidR="003758C3" w:rsidRPr="003758C3" w:rsidRDefault="003758C3" w:rsidP="007F0166">
      <w:pPr>
        <w:jc w:val="both"/>
        <w:rPr>
          <w:rFonts w:ascii="Arial" w:hAnsi="Arial" w:cs="Arial"/>
        </w:rPr>
      </w:pPr>
    </w:p>
    <w:p w14:paraId="127917E4" w14:textId="4A962FA3" w:rsidR="003758C3" w:rsidRPr="003758C3" w:rsidRDefault="003758C3" w:rsidP="007F0166">
      <w:pPr>
        <w:jc w:val="both"/>
        <w:rPr>
          <w:rFonts w:ascii="Arial" w:hAnsi="Arial" w:cs="Arial"/>
        </w:rPr>
      </w:pPr>
    </w:p>
    <w:p w14:paraId="7EAE67B0" w14:textId="03CCC539" w:rsidR="003758C3" w:rsidRPr="003758C3" w:rsidRDefault="003758C3" w:rsidP="007F0166">
      <w:pPr>
        <w:jc w:val="both"/>
        <w:rPr>
          <w:rFonts w:ascii="Arial" w:hAnsi="Arial" w:cs="Arial"/>
        </w:rPr>
      </w:pPr>
    </w:p>
    <w:p w14:paraId="77598336" w14:textId="063F9CF2" w:rsidR="003758C3" w:rsidRPr="003758C3" w:rsidRDefault="003758C3" w:rsidP="003758C3">
      <w:pPr>
        <w:pStyle w:val="afd"/>
        <w:tabs>
          <w:tab w:val="left" w:pos="9429"/>
        </w:tabs>
        <w:jc w:val="center"/>
        <w:rPr>
          <w:rFonts w:ascii="Arial" w:hAnsi="Arial" w:cs="Arial"/>
          <w:b/>
          <w:sz w:val="24"/>
          <w:szCs w:val="24"/>
          <w:lang/>
        </w:rPr>
      </w:pPr>
      <w:r w:rsidRPr="003758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9BC3F" wp14:editId="6139ECD5">
                <wp:simplePos x="0" y="0"/>
                <wp:positionH relativeFrom="column">
                  <wp:posOffset>-559435</wp:posOffset>
                </wp:positionH>
                <wp:positionV relativeFrom="paragraph">
                  <wp:posOffset>-720090</wp:posOffset>
                </wp:positionV>
                <wp:extent cx="7562215" cy="523875"/>
                <wp:effectExtent l="6985" t="11430" r="1270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5238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1FFD" id="Прямоугольник 2" o:spid="_x0000_s1026" style="position:absolute;margin-left:-44.05pt;margin-top:-56.7pt;width:595.45pt;height:41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" fillcolor="#4bacc6" strokecolor="#4f81bd" strokeweight=".26mm">
                <v:stroke endcap="square"/>
              </v:rect>
            </w:pict>
          </mc:Fallback>
        </mc:AlternateContent>
      </w:r>
      <w:r w:rsidRPr="003758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9DB1" wp14:editId="43E8831F">
                <wp:simplePos x="0" y="0"/>
                <wp:positionH relativeFrom="page">
                  <wp:posOffset>-229235</wp:posOffset>
                </wp:positionH>
                <wp:positionV relativeFrom="page">
                  <wp:posOffset>10224770</wp:posOffset>
                </wp:positionV>
                <wp:extent cx="7539355" cy="466725"/>
                <wp:effectExtent l="8890" t="13970" r="508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9355" cy="4667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3B43" id="Прямоугольник 1" o:spid="_x0000_s1026" style="position:absolute;margin-left:-18.05pt;margin-top:805.1pt;width:593.65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" fillcolor="#4bacc6" strokecolor="#4f81bd" strokeweight=".26mm">
                <v:stroke endcap="square"/>
                <w10:wrap anchorx="page" anchory="page"/>
              </v:rect>
            </w:pict>
          </mc:Fallback>
        </mc:AlternateContent>
      </w:r>
    </w:p>
    <w:p w14:paraId="400BAEBF" w14:textId="77777777" w:rsidR="003758C3" w:rsidRPr="003758C3" w:rsidRDefault="003758C3" w:rsidP="003758C3">
      <w:pPr>
        <w:pStyle w:val="afd"/>
        <w:jc w:val="center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b/>
          <w:sz w:val="24"/>
          <w:szCs w:val="24"/>
          <w:lang/>
        </w:rPr>
        <w:t>ООО «Проектно-Исследовательский  Центр»</w:t>
      </w:r>
    </w:p>
    <w:p w14:paraId="1B3BA03E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  <w:lang/>
        </w:rPr>
      </w:pPr>
    </w:p>
    <w:p w14:paraId="597F2F9B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  <w:lang/>
        </w:rPr>
      </w:pPr>
    </w:p>
    <w:p w14:paraId="7F523947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  <w:lang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28"/>
        <w:gridCol w:w="4625"/>
      </w:tblGrid>
      <w:tr w:rsidR="003758C3" w:rsidRPr="003758C3" w14:paraId="439394EA" w14:textId="77777777" w:rsidTr="00085286">
        <w:tc>
          <w:tcPr>
            <w:tcW w:w="4628" w:type="dxa"/>
            <w:shd w:val="clear" w:color="auto" w:fill="auto"/>
          </w:tcPr>
          <w:p w14:paraId="106C4F2F" w14:textId="77777777" w:rsidR="003758C3" w:rsidRPr="003758C3" w:rsidRDefault="003758C3" w:rsidP="0008528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625" w:type="dxa"/>
            <w:shd w:val="clear" w:color="auto" w:fill="auto"/>
          </w:tcPr>
          <w:p w14:paraId="26267141" w14:textId="77777777" w:rsidR="003758C3" w:rsidRPr="003758C3" w:rsidRDefault="003758C3" w:rsidP="00085286">
            <w:pPr>
              <w:autoSpaceDE w:val="0"/>
              <w:spacing w:line="100" w:lineRule="atLeast"/>
              <w:ind w:left="129" w:right="-64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  <w:bCs/>
              </w:rPr>
              <w:t xml:space="preserve">УТВЕРЖДАЮ: </w:t>
            </w:r>
          </w:p>
          <w:p w14:paraId="2BD3806A" w14:textId="77777777" w:rsidR="003758C3" w:rsidRPr="003758C3" w:rsidRDefault="003758C3" w:rsidP="00085286">
            <w:pPr>
              <w:autoSpaceDE w:val="0"/>
              <w:spacing w:line="100" w:lineRule="atLeast"/>
              <w:ind w:left="129" w:right="-64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  <w:bCs/>
              </w:rPr>
              <w:t>Глава Ш</w:t>
            </w:r>
            <w:r w:rsidRPr="003758C3">
              <w:rPr>
                <w:rFonts w:ascii="Arial" w:eastAsia="Times New Roman" w:hAnsi="Arial" w:cs="Arial"/>
                <w:b/>
                <w:bCs/>
              </w:rPr>
              <w:t>угуровского  сельского поселения Лениногорского района Республики Татарстан</w:t>
            </w:r>
          </w:p>
          <w:p w14:paraId="6BF22604" w14:textId="77777777" w:rsidR="003758C3" w:rsidRPr="003758C3" w:rsidRDefault="003758C3" w:rsidP="00085286">
            <w:pPr>
              <w:autoSpaceDE w:val="0"/>
              <w:spacing w:line="100" w:lineRule="atLeast"/>
              <w:ind w:left="193" w:right="171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____________</w:t>
            </w:r>
            <w:r w:rsidRPr="003758C3">
              <w:rPr>
                <w:rFonts w:ascii="Arial" w:hAnsi="Arial" w:cs="Arial"/>
                <w:b/>
              </w:rPr>
              <w:t>Гафиятуллин Р.Н.</w:t>
            </w:r>
          </w:p>
          <w:p w14:paraId="43A95A8B" w14:textId="77777777" w:rsidR="003758C3" w:rsidRPr="003758C3" w:rsidRDefault="003758C3" w:rsidP="00085286">
            <w:pPr>
              <w:autoSpaceDE w:val="0"/>
              <w:spacing w:line="100" w:lineRule="atLeast"/>
              <w:ind w:left="171" w:right="964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м.п.</w:t>
            </w:r>
          </w:p>
          <w:p w14:paraId="53036056" w14:textId="77777777" w:rsidR="003758C3" w:rsidRPr="003758C3" w:rsidRDefault="003758C3" w:rsidP="00085286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C4AE67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</w:rPr>
      </w:pPr>
    </w:p>
    <w:p w14:paraId="07634D49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</w:rPr>
      </w:pPr>
    </w:p>
    <w:p w14:paraId="07988EEA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</w:rPr>
      </w:pPr>
    </w:p>
    <w:p w14:paraId="02AF4CA0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</w:rPr>
      </w:pPr>
    </w:p>
    <w:p w14:paraId="1A1B50A6" w14:textId="77777777" w:rsidR="003758C3" w:rsidRPr="003758C3" w:rsidRDefault="003758C3" w:rsidP="003758C3">
      <w:pPr>
        <w:pStyle w:val="afd"/>
        <w:jc w:val="both"/>
        <w:rPr>
          <w:rFonts w:ascii="Arial" w:hAnsi="Arial" w:cs="Arial"/>
          <w:sz w:val="24"/>
          <w:szCs w:val="24"/>
        </w:rPr>
      </w:pPr>
    </w:p>
    <w:p w14:paraId="24F19E77" w14:textId="77777777" w:rsidR="003758C3" w:rsidRPr="003758C3" w:rsidRDefault="003758C3" w:rsidP="003758C3">
      <w:pPr>
        <w:keepNext/>
        <w:keepLines/>
        <w:widowControl w:val="0"/>
        <w:jc w:val="center"/>
        <w:textAlignment w:val="baseline"/>
        <w:rPr>
          <w:rFonts w:ascii="Arial" w:hAnsi="Arial" w:cs="Arial"/>
        </w:rPr>
      </w:pPr>
      <w:r w:rsidRPr="003758C3">
        <w:rPr>
          <w:rFonts w:ascii="Arial" w:eastAsia="Microsoft YaHei" w:hAnsi="Arial" w:cs="Arial"/>
          <w:b/>
          <w:caps/>
          <w:kern w:val="2"/>
        </w:rPr>
        <w:t xml:space="preserve">Программа комплексного развития </w:t>
      </w:r>
    </w:p>
    <w:p w14:paraId="64590183" w14:textId="77777777" w:rsidR="003758C3" w:rsidRPr="003758C3" w:rsidRDefault="003758C3" w:rsidP="003758C3">
      <w:pPr>
        <w:widowControl w:val="0"/>
        <w:jc w:val="center"/>
        <w:textAlignment w:val="baseline"/>
        <w:rPr>
          <w:rFonts w:ascii="Arial" w:hAnsi="Arial" w:cs="Arial"/>
        </w:rPr>
      </w:pPr>
      <w:r w:rsidRPr="003758C3">
        <w:rPr>
          <w:rFonts w:ascii="Arial" w:eastAsia="Microsoft YaHei" w:hAnsi="Arial" w:cs="Arial"/>
          <w:b/>
          <w:caps/>
          <w:kern w:val="2"/>
        </w:rPr>
        <w:t xml:space="preserve">социальной инфраструктуры </w:t>
      </w:r>
    </w:p>
    <w:p w14:paraId="459BE6F7" w14:textId="77777777" w:rsidR="003758C3" w:rsidRPr="003758C3" w:rsidRDefault="003758C3" w:rsidP="003758C3">
      <w:pPr>
        <w:widowControl w:val="0"/>
        <w:jc w:val="center"/>
        <w:textAlignment w:val="baseline"/>
        <w:rPr>
          <w:rFonts w:ascii="Arial" w:hAnsi="Arial" w:cs="Arial"/>
        </w:rPr>
      </w:pPr>
      <w:r w:rsidRPr="003758C3">
        <w:rPr>
          <w:rFonts w:ascii="Arial" w:eastAsia="Microsoft YaHei" w:hAnsi="Arial" w:cs="Arial"/>
          <w:b/>
          <w:caps/>
          <w:kern w:val="2"/>
        </w:rPr>
        <w:t>Шугуровского сельского поселения</w:t>
      </w:r>
    </w:p>
    <w:p w14:paraId="08F86C8C" w14:textId="77777777" w:rsidR="003758C3" w:rsidRPr="003758C3" w:rsidRDefault="003758C3" w:rsidP="003758C3">
      <w:pPr>
        <w:widowControl w:val="0"/>
        <w:jc w:val="center"/>
        <w:textAlignment w:val="baseline"/>
        <w:rPr>
          <w:rFonts w:ascii="Arial" w:hAnsi="Arial" w:cs="Arial"/>
        </w:rPr>
      </w:pPr>
      <w:r w:rsidRPr="003758C3">
        <w:rPr>
          <w:rFonts w:ascii="Arial" w:eastAsia="Microsoft YaHei" w:hAnsi="Arial" w:cs="Arial"/>
          <w:b/>
          <w:caps/>
          <w:kern w:val="2"/>
        </w:rPr>
        <w:t xml:space="preserve">Лениногорского района </w:t>
      </w:r>
    </w:p>
    <w:p w14:paraId="3D68F008" w14:textId="77777777" w:rsidR="003758C3" w:rsidRPr="003758C3" w:rsidRDefault="003758C3" w:rsidP="003758C3">
      <w:pPr>
        <w:widowControl w:val="0"/>
        <w:jc w:val="center"/>
        <w:textAlignment w:val="baseline"/>
        <w:rPr>
          <w:rFonts w:ascii="Arial" w:hAnsi="Arial" w:cs="Arial"/>
        </w:rPr>
      </w:pPr>
      <w:r w:rsidRPr="003758C3">
        <w:rPr>
          <w:rFonts w:ascii="Arial" w:eastAsia="Microsoft YaHei" w:hAnsi="Arial" w:cs="Arial"/>
          <w:b/>
          <w:caps/>
          <w:kern w:val="2"/>
        </w:rPr>
        <w:t>республики татарстан</w:t>
      </w:r>
    </w:p>
    <w:p w14:paraId="7DCD2D15" w14:textId="77777777" w:rsidR="003758C3" w:rsidRPr="003758C3" w:rsidRDefault="003758C3" w:rsidP="003758C3">
      <w:pPr>
        <w:widowControl w:val="0"/>
        <w:jc w:val="center"/>
        <w:textAlignment w:val="baseline"/>
        <w:rPr>
          <w:rFonts w:ascii="Arial" w:hAnsi="Arial" w:cs="Arial"/>
        </w:rPr>
      </w:pPr>
      <w:r w:rsidRPr="003758C3">
        <w:rPr>
          <w:rFonts w:ascii="Arial" w:eastAsia="Microsoft YaHei" w:hAnsi="Arial" w:cs="Arial"/>
          <w:b/>
          <w:caps/>
          <w:kern w:val="2"/>
        </w:rPr>
        <w:t>на 2023-2030 годы</w:t>
      </w:r>
    </w:p>
    <w:p w14:paraId="43477816" w14:textId="77777777" w:rsidR="003758C3" w:rsidRPr="003758C3" w:rsidRDefault="003758C3" w:rsidP="003758C3">
      <w:pPr>
        <w:keepNext/>
        <w:keepLines/>
        <w:widowControl w:val="0"/>
        <w:jc w:val="center"/>
        <w:textAlignment w:val="baseline"/>
        <w:rPr>
          <w:rFonts w:ascii="Arial" w:eastAsia="Microsoft YaHei" w:hAnsi="Arial" w:cs="Arial"/>
          <w:b/>
          <w:caps/>
          <w:kern w:val="2"/>
        </w:rPr>
      </w:pPr>
    </w:p>
    <w:p w14:paraId="27D6CEC4" w14:textId="77777777" w:rsidR="003758C3" w:rsidRPr="003758C3" w:rsidRDefault="003758C3" w:rsidP="003758C3">
      <w:pPr>
        <w:keepNext/>
        <w:keepLines/>
        <w:widowControl w:val="0"/>
        <w:textAlignment w:val="baseline"/>
        <w:rPr>
          <w:rFonts w:ascii="Arial" w:eastAsia="Microsoft YaHei" w:hAnsi="Arial" w:cs="Arial"/>
          <w:b/>
          <w:caps/>
          <w:spacing w:val="-30"/>
          <w:kern w:val="2"/>
        </w:rPr>
      </w:pPr>
    </w:p>
    <w:p w14:paraId="76C708D2" w14:textId="77777777" w:rsidR="003758C3" w:rsidRPr="003758C3" w:rsidRDefault="003758C3" w:rsidP="003758C3">
      <w:pPr>
        <w:autoSpaceDE w:val="0"/>
        <w:jc w:val="center"/>
        <w:rPr>
          <w:rFonts w:ascii="Arial" w:eastAsia="Microsoft YaHei" w:hAnsi="Arial" w:cs="Arial"/>
          <w:b/>
          <w:caps/>
          <w:spacing w:val="-30"/>
          <w:kern w:val="2"/>
        </w:rPr>
      </w:pPr>
    </w:p>
    <w:p w14:paraId="4CAA5567" w14:textId="77777777" w:rsidR="003758C3" w:rsidRPr="003758C3" w:rsidRDefault="003758C3" w:rsidP="003758C3">
      <w:pPr>
        <w:autoSpaceDE w:val="0"/>
        <w:jc w:val="center"/>
        <w:rPr>
          <w:rFonts w:ascii="Arial" w:eastAsia="Microsoft YaHei" w:hAnsi="Arial" w:cs="Arial"/>
          <w:b/>
          <w:caps/>
          <w:spacing w:val="-30"/>
          <w:kern w:val="2"/>
        </w:rPr>
      </w:pPr>
    </w:p>
    <w:p w14:paraId="3D9B26A9" w14:textId="77777777" w:rsidR="003758C3" w:rsidRPr="003758C3" w:rsidRDefault="003758C3" w:rsidP="003758C3">
      <w:pPr>
        <w:autoSpaceDE w:val="0"/>
        <w:jc w:val="center"/>
        <w:rPr>
          <w:rFonts w:ascii="Arial" w:eastAsia="Microsoft YaHei" w:hAnsi="Arial" w:cs="Arial"/>
          <w:b/>
          <w:caps/>
          <w:spacing w:val="-30"/>
          <w:kern w:val="2"/>
        </w:rPr>
      </w:pPr>
    </w:p>
    <w:p w14:paraId="0426FDDC" w14:textId="77777777" w:rsidR="003758C3" w:rsidRPr="003758C3" w:rsidRDefault="003758C3" w:rsidP="003758C3">
      <w:pPr>
        <w:autoSpaceDE w:val="0"/>
        <w:jc w:val="center"/>
        <w:rPr>
          <w:rFonts w:ascii="Arial" w:eastAsia="Times New Roman" w:hAnsi="Arial" w:cs="Arial"/>
          <w:b/>
        </w:rPr>
      </w:pPr>
    </w:p>
    <w:p w14:paraId="66E599F1" w14:textId="77777777" w:rsidR="003758C3" w:rsidRPr="003758C3" w:rsidRDefault="003758C3" w:rsidP="003758C3">
      <w:pPr>
        <w:autoSpaceDE w:val="0"/>
        <w:jc w:val="center"/>
        <w:rPr>
          <w:rFonts w:ascii="Arial" w:eastAsia="Times New Roman" w:hAnsi="Arial" w:cs="Arial"/>
          <w:b/>
        </w:rPr>
      </w:pPr>
    </w:p>
    <w:p w14:paraId="114F9529" w14:textId="77777777" w:rsidR="003758C3" w:rsidRPr="003758C3" w:rsidRDefault="003758C3" w:rsidP="003758C3">
      <w:pPr>
        <w:autoSpaceDE w:val="0"/>
        <w:jc w:val="center"/>
        <w:rPr>
          <w:rFonts w:ascii="Arial" w:eastAsia="Times New Roman" w:hAnsi="Arial" w:cs="Arial"/>
          <w:b/>
        </w:rPr>
      </w:pPr>
    </w:p>
    <w:p w14:paraId="3519FADF" w14:textId="77777777" w:rsidR="003758C3" w:rsidRPr="003758C3" w:rsidRDefault="003758C3" w:rsidP="003758C3">
      <w:pPr>
        <w:autoSpaceDE w:val="0"/>
        <w:jc w:val="center"/>
        <w:rPr>
          <w:rFonts w:ascii="Arial" w:eastAsia="Times New Roman" w:hAnsi="Arial" w:cs="Arial"/>
          <w:b/>
        </w:rPr>
      </w:pPr>
    </w:p>
    <w:p w14:paraId="40BA0099" w14:textId="77777777" w:rsidR="003758C3" w:rsidRPr="003758C3" w:rsidRDefault="003758C3" w:rsidP="003758C3">
      <w:pPr>
        <w:autoSpaceDE w:val="0"/>
        <w:jc w:val="center"/>
        <w:rPr>
          <w:rFonts w:ascii="Arial" w:eastAsia="Times New Roman" w:hAnsi="Arial" w:cs="Arial"/>
          <w:b/>
        </w:rPr>
      </w:pPr>
    </w:p>
    <w:p w14:paraId="3AB5C147" w14:textId="77777777" w:rsidR="003758C3" w:rsidRPr="003758C3" w:rsidRDefault="003758C3" w:rsidP="003758C3">
      <w:pPr>
        <w:autoSpaceDE w:val="0"/>
        <w:jc w:val="center"/>
        <w:rPr>
          <w:rFonts w:ascii="Arial" w:hAnsi="Arial" w:cs="Arial"/>
        </w:rPr>
      </w:pPr>
      <w:r w:rsidRPr="003758C3">
        <w:rPr>
          <w:rFonts w:ascii="Arial" w:eastAsia="Times New Roman" w:hAnsi="Arial" w:cs="Arial"/>
          <w:b/>
        </w:rPr>
        <w:t xml:space="preserve"> </w:t>
      </w:r>
    </w:p>
    <w:p w14:paraId="69C49682" w14:textId="77777777" w:rsidR="003758C3" w:rsidRPr="003758C3" w:rsidRDefault="003758C3" w:rsidP="003758C3">
      <w:pPr>
        <w:autoSpaceDE w:val="0"/>
        <w:jc w:val="center"/>
        <w:rPr>
          <w:rFonts w:ascii="Arial" w:hAnsi="Arial" w:cs="Arial"/>
          <w:b/>
        </w:rPr>
      </w:pPr>
    </w:p>
    <w:p w14:paraId="35CEF1A3" w14:textId="77777777" w:rsidR="003758C3" w:rsidRPr="003758C3" w:rsidRDefault="003758C3" w:rsidP="003758C3">
      <w:pPr>
        <w:autoSpaceDE w:val="0"/>
        <w:jc w:val="center"/>
        <w:rPr>
          <w:rFonts w:ascii="Arial" w:hAnsi="Arial" w:cs="Arial"/>
        </w:rPr>
        <w:sectPr w:rsidR="003758C3" w:rsidRPr="003758C3">
          <w:footerReference w:type="default" r:id="rId6"/>
          <w:pgSz w:w="11906" w:h="16838"/>
          <w:pgMar w:top="567" w:right="850" w:bottom="1172" w:left="1417" w:header="720" w:footer="567" w:gutter="0"/>
          <w:cols w:space="720"/>
          <w:titlePg/>
          <w:docGrid w:linePitch="360" w:charSpace="-2458"/>
        </w:sectPr>
      </w:pPr>
      <w:r w:rsidRPr="003758C3">
        <w:rPr>
          <w:rFonts w:ascii="Arial" w:hAnsi="Arial" w:cs="Arial"/>
          <w:b/>
          <w:bCs/>
        </w:rPr>
        <w:t>2023 г.</w:t>
      </w:r>
    </w:p>
    <w:p w14:paraId="5F18D015" w14:textId="77777777" w:rsidR="003758C3" w:rsidRPr="003758C3" w:rsidRDefault="003758C3" w:rsidP="003758C3">
      <w:pPr>
        <w:pStyle w:val="afc"/>
        <w:rPr>
          <w:sz w:val="24"/>
          <w:szCs w:val="24"/>
          <w:lang w:val="en-US"/>
        </w:rPr>
      </w:pPr>
    </w:p>
    <w:p w14:paraId="55F3959C" w14:textId="77777777" w:rsidR="003758C3" w:rsidRPr="003758C3" w:rsidRDefault="003758C3" w:rsidP="003758C3">
      <w:pPr>
        <w:pStyle w:val="afc"/>
        <w:rPr>
          <w:sz w:val="24"/>
          <w:szCs w:val="24"/>
        </w:rPr>
      </w:pPr>
      <w:r w:rsidRPr="003758C3">
        <w:rPr>
          <w:sz w:val="24"/>
          <w:szCs w:val="24"/>
        </w:rPr>
        <w:t>Содержание</w:t>
      </w:r>
    </w:p>
    <w:p w14:paraId="7CBF75A8" w14:textId="77777777" w:rsidR="003758C3" w:rsidRPr="003758C3" w:rsidRDefault="003758C3" w:rsidP="003758C3">
      <w:pPr>
        <w:pStyle w:val="18"/>
        <w:rPr>
          <w:rFonts w:ascii="Arial" w:hAnsi="Arial"/>
          <w:sz w:val="24"/>
          <w:szCs w:val="24"/>
        </w:rPr>
      </w:pPr>
      <w:r w:rsidRPr="003758C3">
        <w:rPr>
          <w:rFonts w:ascii="Arial" w:hAnsi="Arial"/>
          <w:sz w:val="24"/>
          <w:szCs w:val="24"/>
        </w:rPr>
        <w:fldChar w:fldCharType="begin"/>
      </w:r>
      <w:r w:rsidRPr="003758C3">
        <w:rPr>
          <w:rFonts w:ascii="Arial" w:hAnsi="Arial"/>
          <w:sz w:val="24"/>
          <w:szCs w:val="24"/>
        </w:rPr>
        <w:instrText xml:space="preserve"> TOC \f \o "1-9" \h</w:instrText>
      </w:r>
      <w:r w:rsidRPr="003758C3">
        <w:rPr>
          <w:rFonts w:ascii="Arial" w:hAnsi="Arial"/>
          <w:sz w:val="24"/>
          <w:szCs w:val="24"/>
        </w:rPr>
        <w:fldChar w:fldCharType="separate"/>
      </w:r>
      <w:hyperlink w:anchor="__RefHeading___Toc25408_187618671" w:history="1">
        <w:r w:rsidRPr="003758C3">
          <w:rPr>
            <w:rStyle w:val="af3"/>
            <w:rFonts w:ascii="Arial" w:hAnsi="Arial"/>
            <w:sz w:val="24"/>
            <w:szCs w:val="24"/>
          </w:rPr>
          <w:t>1. Паспорт программы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3</w:t>
        </w:r>
      </w:hyperlink>
    </w:p>
    <w:p w14:paraId="5811B520" w14:textId="77777777" w:rsidR="003758C3" w:rsidRPr="003758C3" w:rsidRDefault="003758C3" w:rsidP="003758C3">
      <w:pPr>
        <w:pStyle w:val="18"/>
        <w:rPr>
          <w:rFonts w:ascii="Arial" w:hAnsi="Arial"/>
          <w:sz w:val="24"/>
          <w:szCs w:val="24"/>
        </w:rPr>
      </w:pPr>
      <w:hyperlink w:anchor="__RefHeading___Toc25410_187618671" w:history="1">
        <w:r w:rsidRPr="003758C3">
          <w:rPr>
            <w:rStyle w:val="af3"/>
            <w:rFonts w:ascii="Arial" w:hAnsi="Arial"/>
            <w:sz w:val="24"/>
            <w:szCs w:val="24"/>
          </w:rPr>
          <w:t>2. Характеристика существующего состояния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6</w:t>
        </w:r>
      </w:hyperlink>
    </w:p>
    <w:p w14:paraId="3A5E79A5" w14:textId="77777777" w:rsidR="003758C3" w:rsidRPr="003758C3" w:rsidRDefault="003758C3" w:rsidP="003758C3">
      <w:pPr>
        <w:pStyle w:val="23"/>
        <w:tabs>
          <w:tab w:val="clear" w:pos="9356"/>
          <w:tab w:val="right" w:leader="dot" w:pos="9639"/>
        </w:tabs>
        <w:ind w:left="0"/>
        <w:rPr>
          <w:rFonts w:ascii="Arial" w:hAnsi="Arial"/>
          <w:sz w:val="24"/>
          <w:szCs w:val="24"/>
        </w:rPr>
      </w:pPr>
      <w:hyperlink w:anchor="__RefHeading___Toc25412_187618671" w:history="1">
        <w:r w:rsidRPr="003758C3">
          <w:rPr>
            <w:rStyle w:val="af3"/>
            <w:rFonts w:ascii="Arial" w:hAnsi="Arial"/>
            <w:sz w:val="24"/>
            <w:szCs w:val="24"/>
          </w:rPr>
          <w:t>2.1 Описание социально-экономического состояния сельского поселения, городского округа, сведения о градостроительной деятельности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8</w:t>
        </w:r>
      </w:hyperlink>
    </w:p>
    <w:p w14:paraId="556D93CB" w14:textId="77777777" w:rsidR="003758C3" w:rsidRPr="003758C3" w:rsidRDefault="003758C3" w:rsidP="003758C3">
      <w:pPr>
        <w:pStyle w:val="42"/>
        <w:tabs>
          <w:tab w:val="clear" w:pos="8790"/>
          <w:tab w:val="right" w:leader="dot" w:pos="9639"/>
        </w:tabs>
        <w:ind w:left="0"/>
        <w:rPr>
          <w:rFonts w:ascii="Arial" w:hAnsi="Arial"/>
          <w:sz w:val="24"/>
          <w:szCs w:val="24"/>
        </w:rPr>
      </w:pPr>
      <w:hyperlink w:anchor="__RefHeading___Toc25414_187618671" w:history="1">
        <w:r w:rsidRPr="003758C3">
          <w:rPr>
            <w:rStyle w:val="af3"/>
            <w:rFonts w:ascii="Arial" w:hAnsi="Arial"/>
            <w:sz w:val="24"/>
            <w:szCs w:val="24"/>
          </w:rPr>
          <w:t>Объекты социального, общественного и делового назначения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8</w:t>
        </w:r>
      </w:hyperlink>
    </w:p>
    <w:p w14:paraId="67CBBF51" w14:textId="77777777" w:rsidR="003758C3" w:rsidRPr="003758C3" w:rsidRDefault="003758C3" w:rsidP="003758C3">
      <w:pPr>
        <w:pStyle w:val="23"/>
        <w:tabs>
          <w:tab w:val="clear" w:pos="9356"/>
          <w:tab w:val="right" w:leader="dot" w:pos="9639"/>
        </w:tabs>
        <w:ind w:left="0"/>
        <w:rPr>
          <w:rFonts w:ascii="Arial" w:hAnsi="Arial"/>
          <w:sz w:val="24"/>
          <w:szCs w:val="24"/>
          <w:lang w:val="en-US"/>
        </w:rPr>
      </w:pPr>
      <w:hyperlink w:anchor="__RefHeading___Toc25416_187618671" w:history="1">
        <w:r w:rsidRPr="003758C3">
          <w:rPr>
            <w:rStyle w:val="af3"/>
            <w:rFonts w:ascii="Arial" w:hAnsi="Arial"/>
            <w:sz w:val="24"/>
            <w:szCs w:val="24"/>
          </w:rPr>
          <w:t>2.2.Технико-экономические параметры существующих объектов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</w:r>
      </w:hyperlink>
      <w:r w:rsidRPr="003758C3">
        <w:rPr>
          <w:rFonts w:ascii="Arial" w:hAnsi="Arial"/>
          <w:sz w:val="24"/>
          <w:szCs w:val="24"/>
          <w:lang w:val="en-US"/>
        </w:rPr>
        <w:t>11</w:t>
      </w:r>
    </w:p>
    <w:p w14:paraId="0E7767D6" w14:textId="77777777" w:rsidR="003758C3" w:rsidRPr="003758C3" w:rsidRDefault="003758C3" w:rsidP="003758C3">
      <w:pPr>
        <w:pStyle w:val="23"/>
        <w:tabs>
          <w:tab w:val="clear" w:pos="9356"/>
          <w:tab w:val="right" w:leader="dot" w:pos="9639"/>
        </w:tabs>
        <w:ind w:left="0"/>
        <w:rPr>
          <w:rFonts w:ascii="Arial" w:hAnsi="Arial"/>
          <w:sz w:val="24"/>
          <w:szCs w:val="24"/>
          <w:lang w:val="en-US"/>
        </w:rPr>
      </w:pPr>
      <w:hyperlink w:anchor="__RefHeading___Toc25418_187618671" w:history="1">
        <w:r w:rsidRPr="003758C3">
          <w:rPr>
            <w:rStyle w:val="af3"/>
            <w:rFonts w:ascii="Arial" w:hAnsi="Arial"/>
            <w:sz w:val="24"/>
            <w:szCs w:val="24"/>
          </w:rPr>
          <w:t>2.3. Прогноз развития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1</w:t>
        </w:r>
      </w:hyperlink>
      <w:r w:rsidRPr="003758C3">
        <w:rPr>
          <w:rFonts w:ascii="Arial" w:hAnsi="Arial"/>
          <w:sz w:val="24"/>
          <w:szCs w:val="24"/>
          <w:lang w:val="en-US"/>
        </w:rPr>
        <w:t>2</w:t>
      </w:r>
    </w:p>
    <w:p w14:paraId="15D73551" w14:textId="77777777" w:rsidR="003758C3" w:rsidRPr="003758C3" w:rsidRDefault="003758C3" w:rsidP="003758C3">
      <w:pPr>
        <w:pStyle w:val="23"/>
        <w:tabs>
          <w:tab w:val="clear" w:pos="9356"/>
          <w:tab w:val="right" w:leader="dot" w:pos="9639"/>
        </w:tabs>
        <w:ind w:left="0"/>
        <w:rPr>
          <w:rFonts w:ascii="Arial" w:hAnsi="Arial"/>
          <w:sz w:val="24"/>
          <w:szCs w:val="24"/>
          <w:lang w:val="en-US"/>
        </w:rPr>
      </w:pPr>
      <w:hyperlink w:anchor="__RefHeading___Toc25420_187618671" w:history="1">
        <w:r w:rsidRPr="003758C3">
          <w:rPr>
            <w:rStyle w:val="af3"/>
            <w:rFonts w:ascii="Arial" w:hAnsi="Arial"/>
            <w:sz w:val="24"/>
            <w:szCs w:val="24"/>
          </w:rPr>
          <w:t>2.4. Оценка нормативно-правовой базы, необходимой для функционирования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1</w:t>
        </w:r>
      </w:hyperlink>
      <w:r w:rsidRPr="003758C3">
        <w:rPr>
          <w:rFonts w:ascii="Arial" w:hAnsi="Arial"/>
          <w:sz w:val="24"/>
          <w:szCs w:val="24"/>
          <w:lang w:val="en-US"/>
        </w:rPr>
        <w:t>5</w:t>
      </w:r>
    </w:p>
    <w:p w14:paraId="7C251D38" w14:textId="77777777" w:rsidR="003758C3" w:rsidRPr="003758C3" w:rsidRDefault="003758C3" w:rsidP="003758C3">
      <w:pPr>
        <w:pStyle w:val="18"/>
        <w:rPr>
          <w:rFonts w:ascii="Arial" w:hAnsi="Arial"/>
          <w:sz w:val="24"/>
          <w:szCs w:val="24"/>
          <w:lang w:val="en-US"/>
        </w:rPr>
      </w:pPr>
      <w:hyperlink w:anchor="__RefHeading___Toc25422_187618671" w:history="1">
        <w:r w:rsidRPr="003758C3">
          <w:rPr>
            <w:rStyle w:val="af3"/>
            <w:rFonts w:ascii="Arial" w:hAnsi="Arial"/>
            <w:sz w:val="24"/>
            <w:szCs w:val="24"/>
          </w:rPr>
          <w:t>3. Перечень мероприятий по проектированию, строительству и реконструкции объектов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</w:r>
      </w:hyperlink>
      <w:r w:rsidRPr="003758C3">
        <w:rPr>
          <w:rFonts w:ascii="Arial" w:hAnsi="Arial"/>
          <w:sz w:val="24"/>
          <w:szCs w:val="24"/>
          <w:lang w:val="en-US"/>
        </w:rPr>
        <w:t>19</w:t>
      </w:r>
    </w:p>
    <w:p w14:paraId="36DEE169" w14:textId="77777777" w:rsidR="003758C3" w:rsidRPr="003758C3" w:rsidRDefault="003758C3" w:rsidP="003758C3">
      <w:pPr>
        <w:pStyle w:val="18"/>
        <w:rPr>
          <w:rFonts w:ascii="Arial" w:hAnsi="Arial"/>
          <w:sz w:val="24"/>
          <w:szCs w:val="24"/>
          <w:lang w:val="en-US"/>
        </w:rPr>
      </w:pPr>
      <w:hyperlink w:anchor="__RefHeading___Toc25424_187618671" w:history="1">
        <w:r w:rsidRPr="003758C3">
          <w:rPr>
            <w:rStyle w:val="af3"/>
            <w:rFonts w:ascii="Arial" w:hAnsi="Arial"/>
            <w:sz w:val="24"/>
            <w:szCs w:val="24"/>
          </w:rPr>
          <w:t>4. Оценка объемов и источников финансирования мероприятий по проектированию, строительству и реконструкции объектов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2</w:t>
        </w:r>
      </w:hyperlink>
      <w:r w:rsidRPr="003758C3">
        <w:rPr>
          <w:rFonts w:ascii="Arial" w:hAnsi="Arial"/>
          <w:sz w:val="24"/>
          <w:szCs w:val="24"/>
          <w:lang w:val="en-US"/>
        </w:rPr>
        <w:t>0</w:t>
      </w:r>
    </w:p>
    <w:p w14:paraId="1F7A3A8F" w14:textId="77777777" w:rsidR="003758C3" w:rsidRPr="003758C3" w:rsidRDefault="003758C3" w:rsidP="003758C3">
      <w:pPr>
        <w:pStyle w:val="23"/>
        <w:tabs>
          <w:tab w:val="clear" w:pos="9356"/>
          <w:tab w:val="right" w:leader="dot" w:pos="9639"/>
        </w:tabs>
        <w:ind w:left="0"/>
        <w:rPr>
          <w:rFonts w:ascii="Arial" w:hAnsi="Arial"/>
          <w:sz w:val="24"/>
          <w:szCs w:val="24"/>
          <w:lang w:val="en-US"/>
        </w:rPr>
      </w:pPr>
      <w:hyperlink w:anchor="__RefHeading___Toc25426_187618671" w:history="1">
        <w:r w:rsidRPr="003758C3">
          <w:rPr>
            <w:rStyle w:val="af3"/>
            <w:rFonts w:ascii="Arial" w:hAnsi="Arial"/>
            <w:sz w:val="24"/>
            <w:szCs w:val="24"/>
          </w:rPr>
          <w:t>4.1 Объемы финансирования реализации программы по годам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2</w:t>
        </w:r>
      </w:hyperlink>
      <w:r w:rsidRPr="003758C3">
        <w:rPr>
          <w:rFonts w:ascii="Arial" w:hAnsi="Arial"/>
          <w:sz w:val="24"/>
          <w:szCs w:val="24"/>
          <w:lang w:val="en-US"/>
        </w:rPr>
        <w:t>0</w:t>
      </w:r>
    </w:p>
    <w:p w14:paraId="2F254961" w14:textId="77777777" w:rsidR="003758C3" w:rsidRPr="003758C3" w:rsidRDefault="003758C3" w:rsidP="003758C3">
      <w:pPr>
        <w:pStyle w:val="18"/>
        <w:rPr>
          <w:rFonts w:ascii="Arial" w:hAnsi="Arial"/>
          <w:sz w:val="24"/>
          <w:szCs w:val="24"/>
          <w:lang w:val="en-US"/>
        </w:rPr>
      </w:pPr>
      <w:hyperlink w:anchor="__RefHeading___Toc25428_187618671" w:history="1">
        <w:r w:rsidRPr="003758C3">
          <w:rPr>
            <w:rStyle w:val="af3"/>
            <w:rFonts w:ascii="Arial" w:hAnsi="Arial"/>
            <w:sz w:val="24"/>
            <w:szCs w:val="24"/>
          </w:rPr>
          <w:t>5. Оценка эффективности мероприятий включенных в программу социальной инфраструктуры</w:t>
        </w:r>
        <w:r w:rsidRPr="003758C3">
          <w:rPr>
            <w:rStyle w:val="af3"/>
            <w:rFonts w:ascii="Arial" w:hAnsi="Arial"/>
            <w:sz w:val="24"/>
            <w:szCs w:val="24"/>
          </w:rPr>
          <w:tab/>
          <w:t>2</w:t>
        </w:r>
      </w:hyperlink>
      <w:r w:rsidRPr="003758C3">
        <w:rPr>
          <w:rFonts w:ascii="Arial" w:hAnsi="Arial"/>
          <w:sz w:val="24"/>
          <w:szCs w:val="24"/>
          <w:lang w:val="en-US"/>
        </w:rPr>
        <w:t>1</w:t>
      </w:r>
    </w:p>
    <w:p w14:paraId="447CE861" w14:textId="77777777" w:rsidR="003758C3" w:rsidRPr="003758C3" w:rsidRDefault="003758C3" w:rsidP="003758C3">
      <w:pPr>
        <w:pStyle w:val="18"/>
        <w:rPr>
          <w:rFonts w:ascii="Arial" w:hAnsi="Arial"/>
          <w:sz w:val="24"/>
          <w:szCs w:val="24"/>
          <w:lang w:val="en-US"/>
        </w:rPr>
      </w:pPr>
      <w:hyperlink w:anchor="__RefHeading___Toc25430_187618671" w:history="1">
        <w:r w:rsidRPr="003758C3">
          <w:rPr>
            <w:rStyle w:val="af3"/>
            <w:rFonts w:ascii="Arial" w:hAnsi="Arial"/>
            <w:sz w:val="24"/>
            <w:szCs w:val="24"/>
          </w:rPr>
  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</w:r>
        <w:r w:rsidRPr="003758C3">
          <w:rPr>
            <w:rStyle w:val="af3"/>
            <w:rFonts w:ascii="Arial" w:hAnsi="Arial"/>
            <w:sz w:val="24"/>
            <w:szCs w:val="24"/>
          </w:rPr>
          <w:tab/>
        </w:r>
      </w:hyperlink>
      <w:r w:rsidRPr="003758C3">
        <w:rPr>
          <w:rFonts w:ascii="Arial" w:hAnsi="Arial"/>
          <w:sz w:val="24"/>
          <w:szCs w:val="24"/>
          <w:lang w:val="en-US"/>
        </w:rPr>
        <w:t>24</w:t>
      </w:r>
    </w:p>
    <w:p w14:paraId="06EB986D" w14:textId="77777777" w:rsidR="003758C3" w:rsidRPr="003758C3" w:rsidRDefault="003758C3" w:rsidP="003758C3">
      <w:pPr>
        <w:jc w:val="center"/>
        <w:rPr>
          <w:rFonts w:ascii="Arial" w:hAnsi="Arial" w:cs="Arial"/>
          <w:b/>
          <w:bCs/>
        </w:rPr>
      </w:pPr>
      <w:r w:rsidRPr="003758C3">
        <w:rPr>
          <w:rFonts w:ascii="Arial" w:hAnsi="Arial" w:cs="Arial"/>
        </w:rPr>
        <w:fldChar w:fldCharType="end"/>
      </w:r>
    </w:p>
    <w:p w14:paraId="17433024" w14:textId="77777777" w:rsidR="003758C3" w:rsidRPr="003758C3" w:rsidRDefault="003758C3" w:rsidP="003758C3">
      <w:pPr>
        <w:jc w:val="center"/>
        <w:rPr>
          <w:rFonts w:ascii="Arial" w:hAnsi="Arial" w:cs="Arial"/>
          <w:b/>
          <w:bCs/>
        </w:rPr>
      </w:pPr>
    </w:p>
    <w:p w14:paraId="079AA4CE" w14:textId="77777777" w:rsidR="003758C3" w:rsidRPr="003758C3" w:rsidRDefault="003758C3" w:rsidP="003758C3">
      <w:pPr>
        <w:jc w:val="center"/>
        <w:rPr>
          <w:rFonts w:ascii="Arial" w:hAnsi="Arial" w:cs="Arial"/>
          <w:b/>
          <w:bCs/>
        </w:rPr>
      </w:pPr>
    </w:p>
    <w:p w14:paraId="52B13080" w14:textId="77777777" w:rsidR="003758C3" w:rsidRPr="003758C3" w:rsidRDefault="003758C3" w:rsidP="003758C3">
      <w:pPr>
        <w:jc w:val="center"/>
        <w:rPr>
          <w:rFonts w:ascii="Arial" w:hAnsi="Arial" w:cs="Arial"/>
          <w:b/>
          <w:bCs/>
        </w:rPr>
      </w:pPr>
    </w:p>
    <w:p w14:paraId="729E8B25" w14:textId="77777777" w:rsidR="003758C3" w:rsidRPr="003758C3" w:rsidRDefault="003758C3" w:rsidP="003758C3">
      <w:pPr>
        <w:jc w:val="center"/>
        <w:rPr>
          <w:rFonts w:ascii="Arial" w:hAnsi="Arial" w:cs="Arial"/>
        </w:rPr>
      </w:pPr>
    </w:p>
    <w:p w14:paraId="474CF2D1" w14:textId="77777777" w:rsidR="003758C3" w:rsidRPr="003758C3" w:rsidRDefault="003758C3" w:rsidP="003758C3">
      <w:pPr>
        <w:pStyle w:val="1"/>
        <w:ind w:left="567"/>
        <w:rPr>
          <w:rFonts w:ascii="Arial" w:hAnsi="Arial" w:cs="Arial"/>
          <w:color w:val="auto"/>
          <w:sz w:val="24"/>
          <w:szCs w:val="24"/>
          <w:lang w:val="en-US"/>
        </w:rPr>
      </w:pPr>
      <w:bookmarkStart w:id="1" w:name="__RefHeading___Toc25408_187618671"/>
      <w:bookmarkEnd w:id="1"/>
    </w:p>
    <w:p w14:paraId="6E0C16D0" w14:textId="77777777" w:rsidR="003758C3" w:rsidRPr="003758C3" w:rsidRDefault="003758C3" w:rsidP="003758C3">
      <w:pPr>
        <w:pStyle w:val="a0"/>
        <w:rPr>
          <w:rFonts w:ascii="Arial" w:hAnsi="Arial" w:cs="Arial"/>
          <w:sz w:val="24"/>
          <w:szCs w:val="24"/>
          <w:lang w:val="en-US" w:eastAsia="ru-RU"/>
        </w:rPr>
      </w:pPr>
    </w:p>
    <w:p w14:paraId="60D41010" w14:textId="77777777" w:rsidR="003758C3" w:rsidRPr="003758C3" w:rsidRDefault="003758C3" w:rsidP="003758C3">
      <w:pPr>
        <w:pStyle w:val="a0"/>
        <w:rPr>
          <w:rFonts w:ascii="Arial" w:hAnsi="Arial" w:cs="Arial"/>
          <w:sz w:val="24"/>
          <w:szCs w:val="24"/>
          <w:lang w:val="en-US" w:eastAsia="ru-RU"/>
        </w:rPr>
      </w:pPr>
    </w:p>
    <w:p w14:paraId="4279223C" w14:textId="77777777" w:rsidR="003758C3" w:rsidRPr="003758C3" w:rsidRDefault="003758C3" w:rsidP="003758C3">
      <w:pPr>
        <w:pStyle w:val="a0"/>
        <w:rPr>
          <w:rFonts w:ascii="Arial" w:hAnsi="Arial" w:cs="Arial"/>
          <w:sz w:val="24"/>
          <w:szCs w:val="24"/>
          <w:lang w:val="en-US" w:eastAsia="ru-RU"/>
        </w:rPr>
      </w:pPr>
    </w:p>
    <w:p w14:paraId="3C232B44" w14:textId="77777777" w:rsidR="003758C3" w:rsidRPr="003758C3" w:rsidRDefault="003758C3" w:rsidP="003758C3">
      <w:pPr>
        <w:pStyle w:val="1"/>
        <w:keepLines w:val="0"/>
        <w:numPr>
          <w:ilvl w:val="0"/>
          <w:numId w:val="1"/>
        </w:numPr>
        <w:suppressAutoHyphens/>
        <w:spacing w:before="283" w:after="283" w:line="360" w:lineRule="auto"/>
        <w:ind w:left="567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3758C3">
        <w:rPr>
          <w:rFonts w:ascii="Arial" w:hAnsi="Arial" w:cs="Arial"/>
          <w:color w:val="auto"/>
          <w:sz w:val="24"/>
          <w:szCs w:val="24"/>
        </w:rPr>
        <w:lastRenderedPageBreak/>
        <w:t xml:space="preserve">1. Паспорт программы </w:t>
      </w:r>
    </w:p>
    <w:p w14:paraId="2C3FB6E2" w14:textId="77777777" w:rsidR="003758C3" w:rsidRPr="003758C3" w:rsidRDefault="003758C3" w:rsidP="003758C3">
      <w:pPr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  <w:bCs/>
        </w:rPr>
        <w:t>Программа комплексного развития социальной инфраструктуры Шугуровского сельского поселения Лениногорского района Республики Татарстан на 2023-2030 годы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7"/>
        <w:gridCol w:w="6388"/>
      </w:tblGrid>
      <w:tr w:rsidR="003758C3" w:rsidRPr="003758C3" w14:paraId="7C80E767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7B426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EA8C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Программа комплексного развития социальной инфраструктуры </w:t>
            </w:r>
            <w:r w:rsidRPr="003758C3">
              <w:rPr>
                <w:rFonts w:ascii="Arial" w:eastAsia="Times New Roman" w:hAnsi="Arial" w:cs="Arial"/>
              </w:rPr>
              <w:t>Шугуровского сельского поселения Лениногорского района Республики Татарстан</w:t>
            </w:r>
            <w:r w:rsidRPr="003758C3">
              <w:rPr>
                <w:rFonts w:ascii="Arial" w:hAnsi="Arial" w:cs="Arial"/>
              </w:rPr>
              <w:t xml:space="preserve"> на 2023-2030 годы.</w:t>
            </w:r>
          </w:p>
        </w:tc>
      </w:tr>
      <w:tr w:rsidR="003758C3" w:rsidRPr="003758C3" w14:paraId="130563A0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6602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43D9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Программа комплексного развития социальной инфраструктуры </w:t>
            </w:r>
            <w:r w:rsidRPr="003758C3">
              <w:rPr>
                <w:rFonts w:ascii="Arial" w:eastAsia="Times New Roman" w:hAnsi="Arial" w:cs="Arial"/>
              </w:rPr>
              <w:t>Шугуровского сельского поселения Лениногорского района Республики Татарстан</w:t>
            </w:r>
            <w:r w:rsidRPr="003758C3">
              <w:rPr>
                <w:rFonts w:ascii="Arial" w:hAnsi="Arial" w:cs="Arial"/>
              </w:rPr>
              <w:t xml:space="preserve"> на период на 2023-2030 годы разработана на основании следующих документов:</w:t>
            </w:r>
          </w:p>
          <w:p w14:paraId="01FFD60B" w14:textId="77777777" w:rsidR="003758C3" w:rsidRPr="003758C3" w:rsidRDefault="003758C3" w:rsidP="00085286">
            <w:pPr>
              <w:spacing w:line="100" w:lineRule="atLeast"/>
              <w:ind w:firstLine="283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Градостроительный кодекс РФ от 29 декабря 2004 №190-ФЗ;</w:t>
            </w:r>
          </w:p>
          <w:p w14:paraId="4EC3215D" w14:textId="77777777" w:rsidR="003758C3" w:rsidRPr="003758C3" w:rsidRDefault="003758C3" w:rsidP="003758C3">
            <w:pPr>
              <w:numPr>
                <w:ilvl w:val="0"/>
                <w:numId w:val="4"/>
              </w:numPr>
              <w:suppressAutoHyphens/>
              <w:spacing w:line="100" w:lineRule="atLeast"/>
              <w:ind w:left="0" w:firstLine="28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14:paraId="2EE3BD90" w14:textId="77777777" w:rsidR="003758C3" w:rsidRPr="003758C3" w:rsidRDefault="003758C3" w:rsidP="00085286">
            <w:pPr>
              <w:tabs>
                <w:tab w:val="left" w:pos="8640"/>
              </w:tabs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14:paraId="71EC0072" w14:textId="77777777" w:rsidR="003758C3" w:rsidRPr="003758C3" w:rsidRDefault="003758C3" w:rsidP="00085286">
            <w:pPr>
              <w:tabs>
                <w:tab w:val="left" w:pos="8640"/>
              </w:tabs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Постановлением Правительства Российской Федерации от 01.10.2015г. 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14:paraId="05DA0C08" w14:textId="77777777" w:rsidR="003758C3" w:rsidRPr="003758C3" w:rsidRDefault="003758C3" w:rsidP="003758C3">
            <w:pPr>
              <w:numPr>
                <w:ilvl w:val="0"/>
                <w:numId w:val="4"/>
              </w:numPr>
              <w:tabs>
                <w:tab w:val="left" w:pos="8640"/>
              </w:tabs>
              <w:suppressAutoHyphens/>
              <w:spacing w:line="100" w:lineRule="atLeast"/>
              <w:ind w:left="0" w:firstLine="28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Распоряжение Правительства Российской Федерации от 11 июля 2014 года № 1032-р «Об утверждении новой редакции Транспортной стратегии Российской Федерации на период до 2030 года»;</w:t>
            </w:r>
          </w:p>
          <w:p w14:paraId="190C30B4" w14:textId="77777777" w:rsidR="003758C3" w:rsidRPr="003758C3" w:rsidRDefault="003758C3" w:rsidP="00085286">
            <w:pPr>
              <w:pStyle w:val="footnotetext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 Распоряжение Правительства от 3.07.1996 г. №1063-р (с изменениями от 23.05.2014 года);</w:t>
            </w:r>
          </w:p>
          <w:p w14:paraId="03B519CC" w14:textId="77777777" w:rsidR="003758C3" w:rsidRPr="003758C3" w:rsidRDefault="003758C3" w:rsidP="00085286">
            <w:pPr>
              <w:pStyle w:val="footnotetext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 Устав Шугуровского сельского поселения Лениногорского района Республики Татарстан.</w:t>
            </w:r>
          </w:p>
          <w:p w14:paraId="55AB679F" w14:textId="77777777" w:rsidR="003758C3" w:rsidRPr="003758C3" w:rsidRDefault="003758C3" w:rsidP="00085286">
            <w:pPr>
              <w:pStyle w:val="footnotetext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 Приказа Минстроя России от 30.12.2016 № 1034/пр (ред. от 10.02.2017) «Об утверждении  СП  42.13330  «СНиП  2.07.01-89*  Градостроительство. Планировка и застройка городских и сельских поселений»</w:t>
            </w:r>
          </w:p>
          <w:p w14:paraId="2BB327AA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- Генеральный план </w:t>
            </w:r>
            <w:r w:rsidRPr="003758C3">
              <w:rPr>
                <w:rFonts w:ascii="Arial" w:eastAsia="Times New Roman" w:hAnsi="Arial" w:cs="Arial"/>
              </w:rPr>
              <w:t>Шугуровского сельского поселения Лениногорского района Республики Татарстан.</w:t>
            </w:r>
          </w:p>
        </w:tc>
      </w:tr>
      <w:tr w:rsidR="003758C3" w:rsidRPr="003758C3" w14:paraId="60FA7397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B3CF" w14:textId="77777777" w:rsidR="003758C3" w:rsidRPr="003758C3" w:rsidRDefault="003758C3" w:rsidP="00085286">
            <w:pPr>
              <w:pStyle w:val="footnotetext"/>
              <w:spacing w:before="57" w:after="5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Наименование заказчика: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FF5D" w14:textId="77777777" w:rsidR="003758C3" w:rsidRPr="003758C3" w:rsidRDefault="003758C3" w:rsidP="00085286">
            <w:pPr>
              <w:pStyle w:val="footnotetext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Администрация Шугуровского сельского поселения</w:t>
            </w:r>
          </w:p>
        </w:tc>
      </w:tr>
      <w:tr w:rsidR="003758C3" w:rsidRPr="003758C3" w14:paraId="1A877D96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5BC6" w14:textId="77777777" w:rsidR="003758C3" w:rsidRPr="003758C3" w:rsidRDefault="003758C3" w:rsidP="00085286">
            <w:pPr>
              <w:pStyle w:val="footnotetext"/>
              <w:spacing w:before="57" w:after="5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6E55" w14:textId="77777777" w:rsidR="003758C3" w:rsidRPr="003758C3" w:rsidRDefault="003758C3" w:rsidP="00085286">
            <w:pPr>
              <w:pStyle w:val="footnotetext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ООО «Проектно-Исследовательский Центр»</w:t>
            </w:r>
          </w:p>
        </w:tc>
      </w:tr>
      <w:tr w:rsidR="003758C3" w:rsidRPr="003758C3" w14:paraId="00A46EAC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B1A4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  <w:bCs/>
              </w:rPr>
              <w:t>Местонахождение программы</w:t>
            </w:r>
            <w:r w:rsidRPr="003758C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CBBA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Россия, Республика Татарстан, Лениногорский район, с.Шугурово, ул. Кирова, д.17.</w:t>
            </w:r>
          </w:p>
        </w:tc>
      </w:tr>
      <w:tr w:rsidR="003758C3" w:rsidRPr="003758C3" w14:paraId="553FEEC1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76A1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lastRenderedPageBreak/>
              <w:t xml:space="preserve">Цели программы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D688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Программа комплексного развития социальной инфраструктуры разрабатывается с целью повышения качества жизни населения, занятости, экономических, социальных и культурных возможностей; удовлетворения потребности населения в объектах социальной инфраструктуры на основе развития сельхозпроизводства, сетей транспортной и торговой инфраструктуры и сферы услуг.</w:t>
            </w:r>
          </w:p>
        </w:tc>
      </w:tr>
      <w:tr w:rsidR="003758C3" w:rsidRPr="003758C3" w14:paraId="36420E75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49AB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D9A5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1.Создание правовых, организационных и экономических условий для перехода к устойчивому социально-экономическому развитию сельского поселения, эффективной реализации полномочий органов местного самоуправления;</w:t>
            </w:r>
          </w:p>
          <w:p w14:paraId="10577572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2.Развитие и расширение информационно-консультационного и правового обслуживания населения;</w:t>
            </w:r>
          </w:p>
          <w:p w14:paraId="06415C7A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3.Развитие социальной инфраструктуры, образования, здравоохранения, культуры, физкультуры и спорта: повышение роли физкультуры и спорта в жизни населения, формирование и воспроизводство здорового, творчески активного поколения, повышение уровня его благосостояния и долголетия, предотвращение появления и развития наркомании и алкоголизма;</w:t>
            </w:r>
          </w:p>
          <w:p w14:paraId="1485616E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4.Ремонт объектов культуры и активизация культурной деятельности;</w:t>
            </w:r>
          </w:p>
          <w:p w14:paraId="5BF779C6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5.Создание условий для безопасного проживания населения;</w:t>
            </w:r>
          </w:p>
          <w:p w14:paraId="40077F57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6. Содействие развитию малого бизнеса через помощь в привлечении льготных кредитов на проекты, значимые для развития сельского поселения и организации новых рабочих мест;</w:t>
            </w:r>
          </w:p>
          <w:p w14:paraId="7AAD0159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7.Содействие в привлечении молодых специалистов  (врачей, учителей, работников культуры, муниципальных служащих);</w:t>
            </w:r>
          </w:p>
          <w:p w14:paraId="5A199DE1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8.Содействие в обеспечении социальной поддержки слабозащищенным слоям населения;</w:t>
            </w:r>
          </w:p>
          <w:p w14:paraId="23CAA5F8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9.Повышение качества жизни и доступности объектов и услуг для маломобильных групп населения;</w:t>
            </w:r>
          </w:p>
          <w:p w14:paraId="304DDDC8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10.Привлечение средств из бюджетов различных уровней на укрепление жилищно-коммунальной сферы, на строительство и ремонт сельских дорог, на благоустройство внешнего облика села и его культурно-развлекательных центров.</w:t>
            </w:r>
          </w:p>
        </w:tc>
      </w:tr>
      <w:tr w:rsidR="003758C3" w:rsidRPr="003758C3" w14:paraId="555B9FDB" w14:textId="77777777" w:rsidTr="00085286">
        <w:trPr>
          <w:trHeight w:val="115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7F50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 xml:space="preserve">Целевые показатели (индикаторы) обеспеченности населения объектами социальной </w:t>
            </w:r>
            <w:r w:rsidRPr="003758C3">
              <w:rPr>
                <w:rFonts w:ascii="Arial" w:hAnsi="Arial" w:cs="Arial"/>
                <w:b/>
              </w:rPr>
              <w:lastRenderedPageBreak/>
              <w:t>инфраструктуры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ED9D" w14:textId="77777777" w:rsidR="003758C3" w:rsidRPr="003758C3" w:rsidRDefault="003758C3" w:rsidP="00085286">
            <w:pPr>
              <w:spacing w:line="100" w:lineRule="atLeast"/>
              <w:ind w:firstLine="567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lastRenderedPageBreak/>
              <w:t>На 2023 год фактическую обеспеченность населения объектами социальной инфраструктуры представляют:</w:t>
            </w:r>
          </w:p>
          <w:p w14:paraId="6AC179CC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Детский сад «Тургай»;</w:t>
            </w:r>
          </w:p>
          <w:p w14:paraId="1B6A782E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Детский сад «Солнышко»;</w:t>
            </w:r>
          </w:p>
          <w:p w14:paraId="5E9133DB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lastRenderedPageBreak/>
              <w:t>Средняя общеобразовательная школа им В.П.Чкалова;</w:t>
            </w:r>
          </w:p>
          <w:p w14:paraId="037F4CC7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Шугуровская участковая больница;</w:t>
            </w:r>
          </w:p>
          <w:p w14:paraId="45B11734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Сельский дом культуры;</w:t>
            </w:r>
          </w:p>
          <w:p w14:paraId="35D40679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Сельская библиотека;</w:t>
            </w:r>
          </w:p>
          <w:p w14:paraId="22092EF8" w14:textId="77777777" w:rsidR="003758C3" w:rsidRPr="003758C3" w:rsidRDefault="003758C3" w:rsidP="003758C3">
            <w:pPr>
              <w:numPr>
                <w:ilvl w:val="0"/>
                <w:numId w:val="5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Отделение почтовой связи.</w:t>
            </w:r>
          </w:p>
        </w:tc>
      </w:tr>
      <w:tr w:rsidR="003758C3" w:rsidRPr="003758C3" w14:paraId="5E081DC5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08481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lastRenderedPageBreak/>
              <w:t>Запланированные мероприятия  по проектированию, строительству, реконструкции объектов капитального строительства объектов социальной инфраструктуры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0A94" w14:textId="77777777" w:rsidR="003758C3" w:rsidRPr="003758C3" w:rsidRDefault="003758C3" w:rsidP="003758C3">
            <w:pPr>
              <w:numPr>
                <w:ilvl w:val="0"/>
                <w:numId w:val="6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Увеличение мощности детского сада «Солнышко</w:t>
            </w:r>
          </w:p>
          <w:p w14:paraId="227A8EB5" w14:textId="77777777" w:rsidR="003758C3" w:rsidRPr="003758C3" w:rsidRDefault="003758C3" w:rsidP="003758C3">
            <w:pPr>
              <w:numPr>
                <w:ilvl w:val="0"/>
                <w:numId w:val="6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Капитальный ремонт сельской библиотеки; </w:t>
            </w:r>
          </w:p>
          <w:p w14:paraId="52C17F68" w14:textId="77777777" w:rsidR="003758C3" w:rsidRPr="003758C3" w:rsidRDefault="003758C3" w:rsidP="003758C3">
            <w:pPr>
              <w:numPr>
                <w:ilvl w:val="0"/>
                <w:numId w:val="6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Строительство плоскостного сооружения (спортплощадки);</w:t>
            </w:r>
          </w:p>
          <w:p w14:paraId="6441A7D3" w14:textId="77777777" w:rsidR="003758C3" w:rsidRPr="003758C3" w:rsidRDefault="003758C3" w:rsidP="003758C3">
            <w:pPr>
              <w:numPr>
                <w:ilvl w:val="0"/>
                <w:numId w:val="6"/>
              </w:numPr>
              <w:suppressAutoHyphens/>
              <w:ind w:hanging="363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Реконструкция отделения почтовой связи </w:t>
            </w:r>
          </w:p>
          <w:p w14:paraId="45D02AD6" w14:textId="77777777" w:rsidR="003758C3" w:rsidRPr="003758C3" w:rsidRDefault="003758C3" w:rsidP="00085286">
            <w:pPr>
              <w:tabs>
                <w:tab w:val="left" w:pos="2895"/>
              </w:tabs>
              <w:ind w:left="357"/>
              <w:textAlignment w:val="baseline"/>
              <w:rPr>
                <w:rFonts w:ascii="Arial" w:hAnsi="Arial" w:cs="Arial"/>
              </w:rPr>
            </w:pPr>
          </w:p>
        </w:tc>
      </w:tr>
      <w:tr w:rsidR="003758C3" w:rsidRPr="003758C3" w14:paraId="65DB6CE0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FA16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Сроки и этапы реализации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10EF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2023-2030 гг</w:t>
            </w:r>
          </w:p>
        </w:tc>
      </w:tr>
      <w:tr w:rsidR="003758C3" w:rsidRPr="003758C3" w14:paraId="7E8FCB9C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B53A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Объемы и источники финансирования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4277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Программа реализуется за счет средств местного бюджета, краевого бюджета, федерального бюджета и с привлечением средств внебюджетных источников. </w:t>
            </w:r>
            <w:r w:rsidRPr="003758C3">
              <w:rPr>
                <w:rFonts w:ascii="Arial" w:eastAsia="Times New Roman" w:hAnsi="Arial" w:cs="Arial"/>
                <w:spacing w:val="2"/>
              </w:rPr>
              <w:t xml:space="preserve">Прогнозный общий объем финансирования программы составляет — </w:t>
            </w:r>
            <w:r w:rsidRPr="003758C3">
              <w:rPr>
                <w:rFonts w:ascii="Arial" w:eastAsia="Times New Roman" w:hAnsi="Arial" w:cs="Arial"/>
                <w:b/>
                <w:bCs/>
                <w:spacing w:val="2"/>
              </w:rPr>
              <w:t xml:space="preserve">29 260,00 </w:t>
            </w:r>
            <w:r w:rsidRPr="003758C3">
              <w:rPr>
                <w:rFonts w:ascii="Arial" w:eastAsia="Times New Roman" w:hAnsi="Arial" w:cs="Arial"/>
                <w:spacing w:val="2"/>
              </w:rPr>
              <w:t>тыс. руб.</w:t>
            </w:r>
          </w:p>
        </w:tc>
      </w:tr>
      <w:tr w:rsidR="003758C3" w:rsidRPr="003758C3" w14:paraId="362C86FC" w14:textId="77777777" w:rsidTr="000852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0D97" w14:textId="77777777" w:rsidR="003758C3" w:rsidRPr="003758C3" w:rsidRDefault="003758C3" w:rsidP="00085286">
            <w:pPr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Ожидаемые результаты реализации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45AD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Рост объемов сельскохозяйственного производства;</w:t>
            </w:r>
          </w:p>
          <w:p w14:paraId="2D56E660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Рост оборота розничной торговли;</w:t>
            </w:r>
          </w:p>
          <w:p w14:paraId="79D0B342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Улучшение транспортной инфраструктуры;</w:t>
            </w:r>
          </w:p>
          <w:p w14:paraId="5679E8A1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Увеличение доли трудоустроенного населения;</w:t>
            </w:r>
          </w:p>
          <w:p w14:paraId="1DDE59DB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Увеличение показателей доступности для инвалидов объектов и услуг;</w:t>
            </w:r>
          </w:p>
          <w:p w14:paraId="7629F993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Увеличение качества оказания муниципальных и социальных услуг населению;</w:t>
            </w:r>
          </w:p>
          <w:p w14:paraId="4358867F" w14:textId="77777777" w:rsidR="003758C3" w:rsidRPr="003758C3" w:rsidRDefault="003758C3" w:rsidP="00085286">
            <w:pPr>
              <w:spacing w:before="57" w:after="57" w:line="100" w:lineRule="atLeast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- Рост качества жизни населения.</w:t>
            </w:r>
          </w:p>
        </w:tc>
      </w:tr>
    </w:tbl>
    <w:p w14:paraId="65434B02" w14:textId="77777777" w:rsidR="003758C3" w:rsidRPr="003758C3" w:rsidRDefault="003758C3" w:rsidP="003758C3">
      <w:pPr>
        <w:spacing w:line="100" w:lineRule="atLeast"/>
        <w:ind w:hanging="1276"/>
        <w:rPr>
          <w:rFonts w:ascii="Arial" w:hAnsi="Arial" w:cs="Arial"/>
        </w:rPr>
      </w:pPr>
      <w:r w:rsidRPr="003758C3">
        <w:rPr>
          <w:rFonts w:ascii="Arial" w:eastAsia="Times New Roman" w:hAnsi="Arial" w:cs="Arial"/>
          <w:b/>
          <w:bCs/>
        </w:rPr>
        <w:t xml:space="preserve">               </w:t>
      </w:r>
    </w:p>
    <w:p w14:paraId="61A18748" w14:textId="77777777" w:rsidR="003758C3" w:rsidRPr="003758C3" w:rsidRDefault="003758C3" w:rsidP="003758C3">
      <w:pPr>
        <w:spacing w:line="100" w:lineRule="atLeast"/>
        <w:ind w:hanging="1276"/>
        <w:rPr>
          <w:rFonts w:ascii="Arial" w:hAnsi="Arial" w:cs="Arial"/>
          <w:b/>
          <w:bCs/>
        </w:rPr>
      </w:pPr>
    </w:p>
    <w:p w14:paraId="0CCFC328" w14:textId="77777777" w:rsidR="003758C3" w:rsidRPr="003758C3" w:rsidRDefault="003758C3" w:rsidP="003758C3">
      <w:pPr>
        <w:pStyle w:val="1"/>
        <w:keepLines w:val="0"/>
        <w:pageBreakBefore/>
        <w:numPr>
          <w:ilvl w:val="0"/>
          <w:numId w:val="1"/>
        </w:numPr>
        <w:suppressAutoHyphens/>
        <w:spacing w:before="0" w:line="360" w:lineRule="auto"/>
        <w:ind w:left="0"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_RefHeading___Toc25410_187618671"/>
      <w:bookmarkEnd w:id="2"/>
      <w:r w:rsidRPr="003758C3">
        <w:rPr>
          <w:rFonts w:ascii="Arial" w:hAnsi="Arial" w:cs="Arial"/>
          <w:color w:val="auto"/>
          <w:sz w:val="24"/>
          <w:szCs w:val="24"/>
        </w:rPr>
        <w:lastRenderedPageBreak/>
        <w:t>2. Характеристика существующего состояния социальной инфраструктуры</w:t>
      </w:r>
    </w:p>
    <w:p w14:paraId="197E7B86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образования.</w:t>
      </w:r>
    </w:p>
    <w:p w14:paraId="24557AAE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Село Шугурово является административным центром </w:t>
      </w:r>
      <w:r w:rsidRPr="003758C3">
        <w:rPr>
          <w:rFonts w:ascii="Arial" w:eastAsia="Times New Roman" w:hAnsi="Arial" w:cs="Arial"/>
        </w:rPr>
        <w:t>Шугуровского сельского поселения Лениногорского района Республики Татарстан</w:t>
      </w:r>
      <w:r w:rsidRPr="003758C3">
        <w:rPr>
          <w:rFonts w:ascii="Arial" w:hAnsi="Arial" w:cs="Arial"/>
        </w:rPr>
        <w:t xml:space="preserve">. В состав сельского поселения входит: </w:t>
      </w:r>
    </w:p>
    <w:p w14:paraId="7E50251F" w14:textId="77777777" w:rsidR="003758C3" w:rsidRPr="003758C3" w:rsidRDefault="003758C3" w:rsidP="003758C3">
      <w:pPr>
        <w:pStyle w:val="52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‒</w:t>
      </w:r>
      <w:r w:rsidRPr="003758C3">
        <w:rPr>
          <w:rFonts w:ascii="Arial" w:eastAsia="Times New Roman" w:hAnsi="Arial" w:cs="Arial"/>
          <w:sz w:val="24"/>
          <w:szCs w:val="24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>с. Шугурово</w:t>
      </w:r>
    </w:p>
    <w:p w14:paraId="63AD1424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Шугуровское сельское поселение располагается в центральной части Лениногорского</w:t>
      </w:r>
      <w:r w:rsidRPr="003758C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 xml:space="preserve">муниципального района. Его площадь составляет 249 га. </w:t>
      </w:r>
    </w:p>
    <w:p w14:paraId="01EA88EA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Граница Шугуровского сельского поселения установлена Законом Республики Татарстан № 7-ЗРТ от 21.01.2005 г. (в редакции Закона № 134-ЗРТ от 30.12.2014 г.) «Об установлении границ территорий и статусе муниципального образования «Лениногорский муниципальный район» и муниципальных образований в его составе». </w:t>
      </w:r>
    </w:p>
    <w:p w14:paraId="1D9338B3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redstr"/>
      <w:bookmarkEnd w:id="3"/>
      <w:r w:rsidRPr="003758C3">
        <w:rPr>
          <w:rFonts w:ascii="Arial" w:hAnsi="Arial" w:cs="Arial"/>
          <w:sz w:val="24"/>
          <w:szCs w:val="24"/>
        </w:rPr>
        <w:t>Шугуровское сельское поселение граничит с муниципальным образованием Старошугуровское сельское поселение и Каркалинское сельское поселение.</w:t>
      </w:r>
    </w:p>
    <w:p w14:paraId="33F2EDA4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</w:p>
    <w:p w14:paraId="0993896B" w14:textId="77777777" w:rsidR="003758C3" w:rsidRPr="003758C3" w:rsidRDefault="003758C3" w:rsidP="003758C3">
      <w:pPr>
        <w:tabs>
          <w:tab w:val="left" w:leader="dot" w:pos="9072"/>
        </w:tabs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  <w:iCs/>
        </w:rPr>
        <w:t>Природно-климатические условия</w:t>
      </w:r>
      <w:r w:rsidRPr="003758C3">
        <w:rPr>
          <w:rFonts w:ascii="Arial" w:hAnsi="Arial" w:cs="Arial"/>
        </w:rPr>
        <w:t xml:space="preserve"> </w:t>
      </w:r>
    </w:p>
    <w:p w14:paraId="7C0B835E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Согласно карте климатического районирования для строительства, приведенной в СП 131.13330.2012 «Строительная климатология», </w:t>
      </w:r>
      <w:r w:rsidRPr="003758C3">
        <w:rPr>
          <w:rStyle w:val="51"/>
          <w:rFonts w:ascii="Arial" w:hAnsi="Arial" w:cs="Arial"/>
        </w:rPr>
        <w:t>Шугуровское</w:t>
      </w:r>
      <w:r w:rsidRPr="003758C3">
        <w:rPr>
          <w:rFonts w:ascii="Arial" w:hAnsi="Arial" w:cs="Arial"/>
          <w:sz w:val="24"/>
          <w:szCs w:val="24"/>
        </w:rPr>
        <w:t xml:space="preserve"> сельское поселение располагается в климатическом районе IВ. Климатические параметры холодного и теплого периодов года, характерные для поселения, представлены в </w:t>
      </w:r>
      <w:r w:rsidRPr="003758C3">
        <w:rPr>
          <w:rStyle w:val="af2"/>
          <w:rFonts w:ascii="Arial" w:hAnsi="Arial" w:cs="Arial"/>
        </w:rPr>
        <w:t xml:space="preserve">таблицах </w:t>
      </w:r>
      <w:r w:rsidRPr="003758C3">
        <w:rPr>
          <w:rFonts w:ascii="Arial" w:hAnsi="Arial" w:cs="Arial"/>
          <w:sz w:val="24"/>
          <w:szCs w:val="24"/>
        </w:rPr>
        <w:t>1</w:t>
      </w:r>
      <w:r w:rsidRPr="003758C3">
        <w:rPr>
          <w:rStyle w:val="af2"/>
          <w:rFonts w:ascii="Arial" w:hAnsi="Arial" w:cs="Arial"/>
        </w:rPr>
        <w:t xml:space="preserve"> и 2.</w:t>
      </w:r>
    </w:p>
    <w:p w14:paraId="60BBA183" w14:textId="77777777" w:rsidR="003758C3" w:rsidRPr="003758C3" w:rsidRDefault="003758C3" w:rsidP="003758C3">
      <w:pPr>
        <w:pStyle w:val="afe"/>
        <w:numPr>
          <w:ilvl w:val="0"/>
          <w:numId w:val="9"/>
        </w:numPr>
        <w:ind w:firstLine="709"/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Таблица </w:t>
      </w:r>
      <w:bookmarkStart w:id="4" w:name="%2525D1%252582%2525D0%2525B0%2525D0%2525"/>
      <w:r w:rsidRPr="003758C3">
        <w:rPr>
          <w:rFonts w:ascii="Arial" w:hAnsi="Arial" w:cs="Arial"/>
        </w:rPr>
        <w:t>1 - Климатические параметры холодного периода года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9"/>
        <w:gridCol w:w="3481"/>
        <w:gridCol w:w="1359"/>
      </w:tblGrid>
      <w:tr w:rsidR="003758C3" w:rsidRPr="003758C3" w14:paraId="57A0D836" w14:textId="77777777" w:rsidTr="00085286">
        <w:trPr>
          <w:trHeight w:val="289"/>
        </w:trPr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192FFBE1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Климатические параметры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60DE9FA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Значение</w:t>
            </w:r>
          </w:p>
        </w:tc>
      </w:tr>
      <w:tr w:rsidR="003758C3" w:rsidRPr="003758C3" w14:paraId="723C3217" w14:textId="77777777" w:rsidTr="00085286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6F13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157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0,98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C08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- 41 </w:t>
            </w:r>
          </w:p>
        </w:tc>
      </w:tr>
      <w:tr w:rsidR="003758C3" w:rsidRPr="003758C3" w14:paraId="45376C04" w14:textId="77777777" w:rsidTr="00085286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92E5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1C74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0,92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6FF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- 33 </w:t>
            </w:r>
          </w:p>
        </w:tc>
      </w:tr>
      <w:tr w:rsidR="003758C3" w:rsidRPr="003758C3" w14:paraId="7B75633B" w14:textId="77777777" w:rsidTr="00085286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C23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E133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0,98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342D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- 33 </w:t>
            </w:r>
          </w:p>
        </w:tc>
      </w:tr>
      <w:tr w:rsidR="003758C3" w:rsidRPr="003758C3" w14:paraId="1D4445E7" w14:textId="77777777" w:rsidTr="00085286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DA2C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C10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0,92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B4E3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- 31 </w:t>
            </w:r>
          </w:p>
        </w:tc>
      </w:tr>
      <w:tr w:rsidR="003758C3" w:rsidRPr="003758C3" w14:paraId="28E880DC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75C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Температура воздуха, °С, обеспеченностью 0,94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0CD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- 17 </w:t>
            </w:r>
          </w:p>
        </w:tc>
      </w:tr>
      <w:tr w:rsidR="003758C3" w:rsidRPr="003758C3" w14:paraId="2BC6E96E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3416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Абсолютная минимальная температура воздуха, 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2AB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- 47 </w:t>
            </w:r>
          </w:p>
        </w:tc>
      </w:tr>
      <w:tr w:rsidR="003758C3" w:rsidRPr="003758C3" w14:paraId="3179FBFD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DBD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318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7,1 </w:t>
            </w:r>
          </w:p>
        </w:tc>
      </w:tr>
      <w:tr w:rsidR="003758C3" w:rsidRPr="003758C3" w14:paraId="7FA61679" w14:textId="77777777" w:rsidTr="00085286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E5DD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Продолжительность, сут., и средняя температура воздуха, °С, периода со </w:t>
            </w:r>
            <w:r w:rsidRPr="003758C3">
              <w:rPr>
                <w:rFonts w:ascii="Arial" w:hAnsi="Arial" w:cs="Arial"/>
              </w:rPr>
              <w:lastRenderedPageBreak/>
              <w:t>средней суточной температурой воздуха менее ≤ 0 °С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17AB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lastRenderedPageBreak/>
              <w:t>продолжительность, сут.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06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151 </w:t>
            </w:r>
          </w:p>
        </w:tc>
      </w:tr>
      <w:tr w:rsidR="003758C3" w:rsidRPr="003758C3" w14:paraId="2BBF9246" w14:textId="77777777" w:rsidTr="00085286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09FC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BCE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температура, 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824D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>–</w:t>
            </w: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8,1 </w:t>
            </w:r>
          </w:p>
        </w:tc>
      </w:tr>
      <w:tr w:rsidR="003758C3" w:rsidRPr="003758C3" w14:paraId="1584268F" w14:textId="77777777" w:rsidTr="00085286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5A26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5207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продолжительность, сут.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9183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208 </w:t>
            </w:r>
          </w:p>
        </w:tc>
      </w:tr>
      <w:tr w:rsidR="003758C3" w:rsidRPr="003758C3" w14:paraId="4C888A47" w14:textId="77777777" w:rsidTr="00085286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F8DF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29F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температура, 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20A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>–</w:t>
            </w: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4,8 </w:t>
            </w:r>
          </w:p>
        </w:tc>
      </w:tr>
      <w:tr w:rsidR="003758C3" w:rsidRPr="003758C3" w14:paraId="777090A8" w14:textId="77777777" w:rsidTr="00085286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A22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9720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продолжительность, сут.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8D5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223 </w:t>
            </w:r>
          </w:p>
        </w:tc>
      </w:tr>
      <w:tr w:rsidR="003758C3" w:rsidRPr="003758C3" w14:paraId="4C4CA4F8" w14:textId="77777777" w:rsidTr="00085286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6A81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98D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температура, 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A431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>–</w:t>
            </w: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3,8 </w:t>
            </w:r>
          </w:p>
        </w:tc>
      </w:tr>
      <w:tr w:rsidR="003758C3" w:rsidRPr="003758C3" w14:paraId="46489F66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AEA3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764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82 </w:t>
            </w:r>
          </w:p>
        </w:tc>
      </w:tr>
      <w:tr w:rsidR="003758C3" w:rsidRPr="003758C3" w14:paraId="3EC45211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D8B4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6AA1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>81</w:t>
            </w:r>
          </w:p>
        </w:tc>
      </w:tr>
      <w:tr w:rsidR="003758C3" w:rsidRPr="003758C3" w14:paraId="364096E2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3D21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Количество осадков за ноябрь - март, мм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E47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177 </w:t>
            </w:r>
          </w:p>
        </w:tc>
      </w:tr>
      <w:tr w:rsidR="003758C3" w:rsidRPr="003758C3" w14:paraId="4FF41556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1F2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Преобладающее направление ветра за декабрь - 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578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ЮЗ </w:t>
            </w:r>
          </w:p>
        </w:tc>
      </w:tr>
      <w:tr w:rsidR="003758C3" w:rsidRPr="003758C3" w14:paraId="483E6D8F" w14:textId="77777777" w:rsidTr="00085286">
        <w:trPr>
          <w:trHeight w:val="85"/>
        </w:trPr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53A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8F46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4,1 </w:t>
            </w:r>
          </w:p>
        </w:tc>
      </w:tr>
      <w:tr w:rsidR="003758C3" w:rsidRPr="003758C3" w14:paraId="6DB12673" w14:textId="77777777" w:rsidTr="00085286"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EDD4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A08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3,1 </w:t>
            </w:r>
          </w:p>
        </w:tc>
      </w:tr>
    </w:tbl>
    <w:p w14:paraId="401CF2D4" w14:textId="77777777" w:rsidR="003758C3" w:rsidRPr="003758C3" w:rsidRDefault="003758C3" w:rsidP="003758C3">
      <w:pPr>
        <w:pStyle w:val="41"/>
        <w:rPr>
          <w:rFonts w:ascii="Arial" w:hAnsi="Arial" w:cs="Arial"/>
        </w:rPr>
      </w:pPr>
    </w:p>
    <w:p w14:paraId="319C7BF8" w14:textId="77777777" w:rsidR="003758C3" w:rsidRPr="003758C3" w:rsidRDefault="003758C3" w:rsidP="003758C3">
      <w:pPr>
        <w:pStyle w:val="41"/>
        <w:rPr>
          <w:rFonts w:ascii="Arial" w:hAnsi="Arial" w:cs="Arial"/>
        </w:rPr>
      </w:pPr>
    </w:p>
    <w:p w14:paraId="5B4CA179" w14:textId="77777777" w:rsidR="003758C3" w:rsidRPr="003758C3" w:rsidRDefault="003758C3" w:rsidP="003758C3">
      <w:pPr>
        <w:pStyle w:val="41"/>
        <w:ind w:firstLine="0"/>
        <w:jc w:val="both"/>
        <w:rPr>
          <w:rFonts w:ascii="Arial" w:hAnsi="Arial" w:cs="Arial"/>
          <w:lang w:val="en-US"/>
        </w:rPr>
      </w:pPr>
    </w:p>
    <w:p w14:paraId="25DB8AA2" w14:textId="77777777" w:rsidR="003758C3" w:rsidRPr="003758C3" w:rsidRDefault="003758C3" w:rsidP="003758C3">
      <w:pPr>
        <w:pStyle w:val="41"/>
        <w:jc w:val="left"/>
        <w:rPr>
          <w:rFonts w:ascii="Arial" w:hAnsi="Arial" w:cs="Arial"/>
        </w:rPr>
      </w:pPr>
      <w:r w:rsidRPr="003758C3">
        <w:rPr>
          <w:rFonts w:ascii="Arial" w:hAnsi="Arial" w:cs="Arial"/>
        </w:rPr>
        <w:t>Таблица 2 - Климатические параметры теплого периода года</w:t>
      </w:r>
    </w:p>
    <w:p w14:paraId="72621D00" w14:textId="77777777" w:rsidR="003758C3" w:rsidRPr="003758C3" w:rsidRDefault="003758C3" w:rsidP="003758C3">
      <w:pPr>
        <w:pStyle w:val="41"/>
        <w:jc w:val="lef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5"/>
        <w:gridCol w:w="1160"/>
      </w:tblGrid>
      <w:tr w:rsidR="003758C3" w:rsidRPr="003758C3" w14:paraId="1F271AF0" w14:textId="77777777" w:rsidTr="00085286">
        <w:trPr>
          <w:trHeight w:val="33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38FF7306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Климатические параметры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3AEC87EB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Значение</w:t>
            </w:r>
          </w:p>
        </w:tc>
      </w:tr>
      <w:tr w:rsidR="003758C3" w:rsidRPr="003758C3" w14:paraId="106BA536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377D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Барометрическое давление, гПа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8921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1002 </w:t>
            </w:r>
          </w:p>
        </w:tc>
      </w:tr>
      <w:tr w:rsidR="003758C3" w:rsidRPr="003758C3" w14:paraId="6F8450C8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C397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Температура воздуха, °С, обеспеченностью 0,95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2976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24 </w:t>
            </w:r>
          </w:p>
        </w:tc>
      </w:tr>
      <w:tr w:rsidR="003758C3" w:rsidRPr="003758C3" w14:paraId="6A5185F3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FC59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Температура воздуха, °С, обеспеченностью 0,98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B2BB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28 </w:t>
            </w:r>
          </w:p>
        </w:tc>
      </w:tr>
      <w:tr w:rsidR="003758C3" w:rsidRPr="003758C3" w14:paraId="4B65A220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A932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CEE9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25,1 </w:t>
            </w:r>
          </w:p>
        </w:tc>
      </w:tr>
      <w:tr w:rsidR="003758C3" w:rsidRPr="003758C3" w14:paraId="247614B5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8B88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Абсолютная максимальная температура воздуха, °С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9515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39 </w:t>
            </w:r>
          </w:p>
        </w:tc>
      </w:tr>
      <w:tr w:rsidR="003758C3" w:rsidRPr="003758C3" w14:paraId="32F46E1C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2191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B243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9,9 </w:t>
            </w:r>
          </w:p>
        </w:tc>
      </w:tr>
      <w:tr w:rsidR="003758C3" w:rsidRPr="003758C3" w14:paraId="385BDBB7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03BB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1BCB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69 </w:t>
            </w:r>
          </w:p>
        </w:tc>
      </w:tr>
      <w:tr w:rsidR="003758C3" w:rsidRPr="003758C3" w14:paraId="1A26D4D9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D253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8D19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56 </w:t>
            </w:r>
          </w:p>
        </w:tc>
      </w:tr>
      <w:tr w:rsidR="003758C3" w:rsidRPr="003758C3" w14:paraId="4313ED1E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375C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Количество осадков за апрель - октябрь, мм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BCE9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368 </w:t>
            </w:r>
          </w:p>
        </w:tc>
      </w:tr>
      <w:tr w:rsidR="003758C3" w:rsidRPr="003758C3" w14:paraId="23F28E65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73C2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Суточный максимум осадков, мм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CDD7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75 </w:t>
            </w:r>
          </w:p>
        </w:tc>
      </w:tr>
      <w:tr w:rsidR="003758C3" w:rsidRPr="003758C3" w14:paraId="7BA36BA7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71A3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Преобладающее направление ветра за июнь-август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55DA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С, З </w:t>
            </w:r>
          </w:p>
        </w:tc>
      </w:tr>
      <w:tr w:rsidR="003758C3" w:rsidRPr="003758C3" w14:paraId="64DEA0DA" w14:textId="77777777" w:rsidTr="000852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CF3E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Минимальная из средних скоростей ветра по румбам за июль, м/с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54D1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 xml:space="preserve"> </w:t>
            </w:r>
            <w:r w:rsidRPr="003758C3">
              <w:rPr>
                <w:rFonts w:ascii="Arial" w:hAnsi="Arial" w:cs="Arial"/>
              </w:rPr>
              <w:t xml:space="preserve">0 </w:t>
            </w:r>
          </w:p>
        </w:tc>
      </w:tr>
    </w:tbl>
    <w:p w14:paraId="4BCDBD9C" w14:textId="77777777" w:rsidR="003758C3" w:rsidRPr="003758C3" w:rsidRDefault="003758C3" w:rsidP="003758C3">
      <w:pPr>
        <w:numPr>
          <w:ilvl w:val="0"/>
          <w:numId w:val="9"/>
        </w:numPr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14:paraId="2EEFF186" w14:textId="77777777" w:rsidR="003758C3" w:rsidRPr="003758C3" w:rsidRDefault="003758C3" w:rsidP="003758C3">
      <w:pPr>
        <w:numPr>
          <w:ilvl w:val="0"/>
          <w:numId w:val="9"/>
        </w:num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3758C3">
        <w:rPr>
          <w:rStyle w:val="af2"/>
          <w:rFonts w:ascii="Arial" w:hAnsi="Arial" w:cs="Arial"/>
        </w:rPr>
        <w:lastRenderedPageBreak/>
        <w:t>Оценка параметров климата поселения выполнена по данным СП 131.13330.2012 «Строительная климатология</w:t>
      </w:r>
      <w:r w:rsidRPr="003758C3">
        <w:rPr>
          <w:rFonts w:ascii="Arial" w:hAnsi="Arial" w:cs="Arial"/>
        </w:rPr>
        <w:t xml:space="preserve">» </w:t>
      </w:r>
    </w:p>
    <w:p w14:paraId="46117214" w14:textId="77777777" w:rsidR="003758C3" w:rsidRPr="003758C3" w:rsidRDefault="003758C3" w:rsidP="003758C3">
      <w:pPr>
        <w:pStyle w:val="52"/>
        <w:numPr>
          <w:ilvl w:val="0"/>
          <w:numId w:val="9"/>
        </w:numPr>
        <w:suppressAutoHyphens w:val="0"/>
        <w:ind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Среднегодовая температура воздуха составляет 3,5°С. </w:t>
      </w:r>
    </w:p>
    <w:p w14:paraId="26523F49" w14:textId="77777777" w:rsidR="003758C3" w:rsidRPr="003758C3" w:rsidRDefault="003758C3" w:rsidP="003758C3">
      <w:pPr>
        <w:pStyle w:val="52"/>
        <w:numPr>
          <w:ilvl w:val="0"/>
          <w:numId w:val="9"/>
        </w:numPr>
        <w:suppressAutoHyphens w:val="0"/>
        <w:ind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Среднегодовое количество осадков – 530,4 мм</w:t>
      </w:r>
      <w:r w:rsidRPr="003758C3">
        <w:rPr>
          <w:rFonts w:ascii="Arial" w:hAnsi="Arial" w:cs="Arial"/>
          <w:sz w:val="24"/>
          <w:szCs w:val="24"/>
          <w:lang w:eastAsia="ru-RU"/>
        </w:rPr>
        <w:t>.</w:t>
      </w:r>
    </w:p>
    <w:p w14:paraId="3C529B14" w14:textId="77777777" w:rsidR="003758C3" w:rsidRPr="003758C3" w:rsidRDefault="003758C3" w:rsidP="003758C3">
      <w:pPr>
        <w:pStyle w:val="52"/>
        <w:numPr>
          <w:ilvl w:val="0"/>
          <w:numId w:val="9"/>
        </w:numPr>
        <w:suppressAutoHyphens w:val="0"/>
        <w:ind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  <w:lang w:eastAsia="ru-RU"/>
        </w:rPr>
        <w:t>На территории поселения преобладают ветры западного и юго-западного направлений.</w:t>
      </w:r>
    </w:p>
    <w:p w14:paraId="481413A6" w14:textId="77777777" w:rsidR="003758C3" w:rsidRPr="003758C3" w:rsidRDefault="003758C3" w:rsidP="003758C3">
      <w:pPr>
        <w:pStyle w:val="52"/>
        <w:numPr>
          <w:ilvl w:val="0"/>
          <w:numId w:val="9"/>
        </w:numPr>
        <w:suppressAutoHyphens w:val="0"/>
        <w:ind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  <w:lang w:eastAsia="ru-RU"/>
        </w:rPr>
        <w:t>Среднегодовая скорость ветра составляет 3,2 м/сек.</w:t>
      </w:r>
    </w:p>
    <w:p w14:paraId="4542A8C9" w14:textId="77777777" w:rsidR="003758C3" w:rsidRPr="003758C3" w:rsidRDefault="003758C3" w:rsidP="003758C3">
      <w:pPr>
        <w:pStyle w:val="52"/>
        <w:numPr>
          <w:ilvl w:val="0"/>
          <w:numId w:val="9"/>
        </w:numPr>
        <w:suppressAutoHyphens w:val="0"/>
        <w:ind w:firstLine="709"/>
        <w:rPr>
          <w:rFonts w:ascii="Arial" w:hAnsi="Arial" w:cs="Arial"/>
          <w:sz w:val="24"/>
          <w:szCs w:val="24"/>
        </w:rPr>
      </w:pPr>
    </w:p>
    <w:p w14:paraId="29520CEC" w14:textId="77777777" w:rsidR="003758C3" w:rsidRPr="003758C3" w:rsidRDefault="003758C3" w:rsidP="003758C3">
      <w:pPr>
        <w:pStyle w:val="2"/>
        <w:keepLines w:val="0"/>
        <w:widowControl w:val="0"/>
        <w:numPr>
          <w:ilvl w:val="1"/>
          <w:numId w:val="1"/>
        </w:numPr>
        <w:suppressAutoHyphens/>
        <w:spacing w:before="283" w:line="360" w:lineRule="auto"/>
        <w:ind w:left="283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_RefHeading___Toc25412_187618671"/>
      <w:bookmarkEnd w:id="5"/>
      <w:r w:rsidRPr="003758C3">
        <w:rPr>
          <w:rFonts w:ascii="Arial" w:hAnsi="Arial" w:cs="Arial"/>
          <w:color w:val="auto"/>
          <w:sz w:val="24"/>
          <w:szCs w:val="24"/>
        </w:rPr>
        <w:t>2.1 Описание социально-экономического состояния сельского поселения, городского округа, сведения о градостроительной деятельности</w:t>
      </w:r>
    </w:p>
    <w:p w14:paraId="4BC694C6" w14:textId="77777777" w:rsidR="003758C3" w:rsidRPr="003758C3" w:rsidRDefault="003758C3" w:rsidP="003758C3">
      <w:pPr>
        <w:pStyle w:val="4"/>
        <w:keepLines w:val="0"/>
        <w:numPr>
          <w:ilvl w:val="3"/>
          <w:numId w:val="1"/>
        </w:numPr>
        <w:tabs>
          <w:tab w:val="left" w:pos="5670"/>
        </w:tabs>
        <w:suppressAutoHyphens/>
        <w:spacing w:before="0" w:line="360" w:lineRule="auto"/>
        <w:ind w:firstLine="709"/>
        <w:jc w:val="center"/>
        <w:rPr>
          <w:rFonts w:ascii="Arial" w:hAnsi="Arial" w:cs="Arial"/>
        </w:rPr>
      </w:pPr>
      <w:bookmarkStart w:id="6" w:name="__RefHeading___Toc25414_187618671"/>
      <w:bookmarkEnd w:id="6"/>
      <w:r w:rsidRPr="003758C3">
        <w:rPr>
          <w:rFonts w:ascii="Arial" w:hAnsi="Arial" w:cs="Arial"/>
        </w:rPr>
        <w:t>Объекты социального, общественного и делового назначения</w:t>
      </w:r>
    </w:p>
    <w:p w14:paraId="1C463E02" w14:textId="77777777" w:rsidR="003758C3" w:rsidRPr="003758C3" w:rsidRDefault="003758C3" w:rsidP="003758C3">
      <w:pPr>
        <w:rPr>
          <w:rFonts w:ascii="Arial" w:hAnsi="Arial" w:cs="Arial"/>
          <w:lang w:val="en-US"/>
        </w:rPr>
      </w:pPr>
      <w:r w:rsidRPr="003758C3">
        <w:rPr>
          <w:rFonts w:ascii="Arial" w:hAnsi="Arial" w:cs="Arial"/>
        </w:rPr>
        <w:t xml:space="preserve">Сведения об основных объектах и </w:t>
      </w:r>
      <w:r w:rsidRPr="003758C3">
        <w:rPr>
          <w:rStyle w:val="51"/>
          <w:rFonts w:ascii="Arial" w:hAnsi="Arial" w:cs="Arial"/>
        </w:rPr>
        <w:t>учреждениях социального, общественного и делового назначения, представленных на территории Шугуровского сельского</w:t>
      </w:r>
      <w:r w:rsidRPr="003758C3">
        <w:rPr>
          <w:rStyle w:val="af2"/>
          <w:rFonts w:ascii="Arial" w:hAnsi="Arial" w:cs="Arial"/>
        </w:rPr>
        <w:t xml:space="preserve"> поселения представлены в таблице 3. Данные сведения приведены по состоянию на 01.01.2023 г.</w:t>
      </w:r>
    </w:p>
    <w:p w14:paraId="4DC5908B" w14:textId="77777777" w:rsidR="003758C3" w:rsidRPr="003758C3" w:rsidRDefault="003758C3" w:rsidP="003758C3">
      <w:pPr>
        <w:rPr>
          <w:rFonts w:ascii="Arial" w:hAnsi="Arial" w:cs="Arial"/>
          <w:lang w:val="en-US"/>
        </w:rPr>
      </w:pPr>
    </w:p>
    <w:p w14:paraId="2F46F8B8" w14:textId="77777777" w:rsidR="003758C3" w:rsidRPr="003758C3" w:rsidRDefault="003758C3" w:rsidP="003758C3">
      <w:pPr>
        <w:pStyle w:val="aff"/>
        <w:jc w:val="left"/>
        <w:rPr>
          <w:rFonts w:ascii="Arial" w:hAnsi="Arial" w:cs="Arial"/>
        </w:rPr>
      </w:pPr>
      <w:r w:rsidRPr="003758C3">
        <w:rPr>
          <w:rFonts w:ascii="Arial" w:hAnsi="Arial" w:cs="Arial"/>
        </w:rPr>
        <w:t>Таблица 3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3405"/>
        <w:gridCol w:w="2811"/>
      </w:tblGrid>
      <w:tr w:rsidR="003758C3" w:rsidRPr="003758C3" w14:paraId="6AC9E412" w14:textId="77777777" w:rsidTr="00085286">
        <w:tc>
          <w:tcPr>
            <w:tcW w:w="6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50C0649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14:paraId="7FE0B69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</w:tr>
      <w:tr w:rsidR="003758C3" w:rsidRPr="003758C3" w14:paraId="435DD896" w14:textId="77777777" w:rsidTr="00085286"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5E3F744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ОБЪЕКТЫ ОБРАЗОВАНИЯ</w:t>
            </w:r>
          </w:p>
        </w:tc>
      </w:tr>
      <w:tr w:rsidR="003758C3" w:rsidRPr="003758C3" w14:paraId="0C9FDE49" w14:textId="77777777" w:rsidTr="00085286">
        <w:tc>
          <w:tcPr>
            <w:tcW w:w="34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4ABCD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AA55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детский сад «Тургай»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E51D3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55CBA552" w14:textId="77777777" w:rsidTr="00085286">
        <w:tc>
          <w:tcPr>
            <w:tcW w:w="34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F49FE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68D5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детский сад «Солнышко»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47E93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47A381A3" w14:textId="77777777" w:rsidTr="00085286">
        <w:tc>
          <w:tcPr>
            <w:tcW w:w="3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224A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955A7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средняя общеобразовательная школа им В.П.Чкалова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BD20E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19773827" w14:textId="77777777" w:rsidTr="00085286">
        <w:tc>
          <w:tcPr>
            <w:tcW w:w="3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B11B4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70ADE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Центр внешкольного образования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CBCCA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7E9C09E9" w14:textId="77777777" w:rsidTr="00085286"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0DB1F1F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ОБЪЕКТЫ ЗДРАВООХРАНЕНИЯ</w:t>
            </w:r>
          </w:p>
        </w:tc>
      </w:tr>
      <w:tr w:rsidR="003758C3" w:rsidRPr="003758C3" w14:paraId="12473AE3" w14:textId="77777777" w:rsidTr="00085286">
        <w:tc>
          <w:tcPr>
            <w:tcW w:w="6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51B8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Шугуровская участковая больница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E6C8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205CB0DD" w14:textId="77777777" w:rsidTr="00085286"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51AACBE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ОБЪЕКТЫ КУЛЬТУРЫ</w:t>
            </w:r>
          </w:p>
        </w:tc>
      </w:tr>
      <w:tr w:rsidR="003758C3" w:rsidRPr="003758C3" w14:paraId="7EF9030B" w14:textId="77777777" w:rsidTr="00085286">
        <w:tc>
          <w:tcPr>
            <w:tcW w:w="6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F9C94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Сельский дом культуры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A9A9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60A4F6F0" w14:textId="77777777" w:rsidTr="00085286">
        <w:tc>
          <w:tcPr>
            <w:tcW w:w="6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6B0C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E7F4B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6FC4F348" w14:textId="77777777" w:rsidTr="00085286"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33A22DD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3758C3" w:rsidRPr="003758C3" w14:paraId="6AB1BDD1" w14:textId="77777777" w:rsidTr="00085286">
        <w:tc>
          <w:tcPr>
            <w:tcW w:w="34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6061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спортивные залы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59B9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спортивный зал при общеобразовательной школе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FDEE7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162785EC" w14:textId="77777777" w:rsidTr="00085286">
        <w:tc>
          <w:tcPr>
            <w:tcW w:w="34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BE76C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9F4A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спортивный зал ДООЗ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AC4D8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44904F56" w14:textId="77777777" w:rsidTr="00085286">
        <w:tc>
          <w:tcPr>
            <w:tcW w:w="34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9599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плоскостные сооружения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EF22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спортивные площадки 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при общеобразовательной школе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9CF5D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7A8587E1" w14:textId="77777777" w:rsidTr="00085286">
        <w:tc>
          <w:tcPr>
            <w:tcW w:w="34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0776C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25AA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Спортивная площадка ГТО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CB97A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  <w:tr w:rsidR="003758C3" w:rsidRPr="003758C3" w14:paraId="68BED847" w14:textId="77777777" w:rsidTr="00085286"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6FBAB50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ОБЪЕКТЫ ПОЧТОВОЙ СВЯЗИ</w:t>
            </w:r>
          </w:p>
        </w:tc>
      </w:tr>
      <w:tr w:rsidR="003758C3" w:rsidRPr="003758C3" w14:paraId="7CCA8A1B" w14:textId="77777777" w:rsidTr="00085286">
        <w:tc>
          <w:tcPr>
            <w:tcW w:w="6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C11C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C3E8E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</w:tr>
    </w:tbl>
    <w:p w14:paraId="012123C0" w14:textId="77777777" w:rsidR="003758C3" w:rsidRPr="003758C3" w:rsidRDefault="003758C3" w:rsidP="003758C3">
      <w:pPr>
        <w:pStyle w:val="aff"/>
        <w:jc w:val="left"/>
        <w:rPr>
          <w:rFonts w:ascii="Arial" w:hAnsi="Arial" w:cs="Arial"/>
          <w:highlight w:val="yellow"/>
        </w:rPr>
      </w:pPr>
    </w:p>
    <w:p w14:paraId="6F652CA0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Обеспечение населения основными больничными учреждениями, а также скорой медицинской помощью осуществляется Центральной районной больницей </w:t>
      </w:r>
      <w:r w:rsidRPr="003758C3">
        <w:rPr>
          <w:rFonts w:ascii="Arial" w:hAnsi="Arial" w:cs="Arial"/>
        </w:rPr>
        <w:lastRenderedPageBreak/>
        <w:t>г.Лениногорск. Расстояние от административного центра Шугуровского</w:t>
      </w:r>
      <w:r w:rsidRPr="003758C3">
        <w:rPr>
          <w:rStyle w:val="51"/>
          <w:rFonts w:ascii="Arial" w:hAnsi="Arial" w:cs="Arial"/>
        </w:rPr>
        <w:t xml:space="preserve"> сельского</w:t>
      </w:r>
      <w:r w:rsidRPr="003758C3">
        <w:rPr>
          <w:rStyle w:val="af2"/>
          <w:rFonts w:ascii="Arial" w:hAnsi="Arial" w:cs="Arial"/>
        </w:rPr>
        <w:t xml:space="preserve"> поселения</w:t>
      </w:r>
      <w:r w:rsidRPr="003758C3">
        <w:rPr>
          <w:rFonts w:ascii="Arial" w:hAnsi="Arial" w:cs="Arial"/>
        </w:rPr>
        <w:t xml:space="preserve"> до Центральной районной больницы составляет около </w:t>
      </w:r>
      <w:bookmarkStart w:id="7" w:name="%2525D1%252580%2525D0%2525B0%2525D1%2525"/>
      <w:r w:rsidRPr="003758C3">
        <w:rPr>
          <w:rFonts w:ascii="Arial" w:hAnsi="Arial" w:cs="Arial"/>
        </w:rPr>
        <w:t>25</w:t>
      </w:r>
      <w:bookmarkEnd w:id="7"/>
      <w:r w:rsidRPr="003758C3">
        <w:rPr>
          <w:rFonts w:ascii="Arial" w:hAnsi="Arial" w:cs="Arial"/>
        </w:rPr>
        <w:t xml:space="preserve"> км (время приезда автомобиля скорой помощи – около 40 мин.).</w:t>
      </w:r>
    </w:p>
    <w:p w14:paraId="176DF8F4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К иным объектам </w:t>
      </w:r>
      <w:r w:rsidRPr="003758C3">
        <w:rPr>
          <w:rStyle w:val="51"/>
          <w:rFonts w:ascii="Arial" w:hAnsi="Arial" w:cs="Arial"/>
        </w:rPr>
        <w:t>социального, общественного и делового назначения, представленным в поселении, относятся:</w:t>
      </w:r>
    </w:p>
    <w:p w14:paraId="70F46D33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‒</w:t>
      </w:r>
      <w:r w:rsidRPr="003758C3">
        <w:rPr>
          <w:rFonts w:ascii="Arial" w:eastAsia="Times New Roman" w:hAnsi="Arial" w:cs="Arial"/>
          <w:sz w:val="24"/>
          <w:szCs w:val="24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 xml:space="preserve">здание Совета </w:t>
      </w:r>
      <w:r w:rsidRPr="003758C3">
        <w:rPr>
          <w:rStyle w:val="51"/>
          <w:rFonts w:ascii="Arial" w:hAnsi="Arial" w:cs="Arial"/>
        </w:rPr>
        <w:t>Шугуровского сельского</w:t>
      </w:r>
      <w:r w:rsidRPr="003758C3">
        <w:rPr>
          <w:rStyle w:val="af2"/>
          <w:rFonts w:ascii="Arial" w:hAnsi="Arial" w:cs="Arial"/>
        </w:rPr>
        <w:t xml:space="preserve"> поселения;</w:t>
      </w:r>
    </w:p>
    <w:p w14:paraId="6C0E1F15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‒</w:t>
      </w:r>
      <w:r w:rsidRPr="003758C3">
        <w:rPr>
          <w:rFonts w:ascii="Arial" w:eastAsia="Times New Roman" w:hAnsi="Arial" w:cs="Arial"/>
          <w:sz w:val="24"/>
          <w:szCs w:val="24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>объекты розничной торговли</w:t>
      </w:r>
      <w:r w:rsidRPr="003758C3">
        <w:rPr>
          <w:rStyle w:val="af2"/>
          <w:rFonts w:ascii="Arial" w:hAnsi="Arial" w:cs="Arial"/>
        </w:rPr>
        <w:t>;</w:t>
      </w:r>
    </w:p>
    <w:p w14:paraId="74CB55A6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‒</w:t>
      </w:r>
      <w:r w:rsidRPr="003758C3">
        <w:rPr>
          <w:rFonts w:ascii="Arial" w:eastAsia="Times New Roman" w:hAnsi="Arial" w:cs="Arial"/>
          <w:sz w:val="24"/>
          <w:szCs w:val="24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>терминалы банков</w:t>
      </w:r>
      <w:r w:rsidRPr="003758C3">
        <w:rPr>
          <w:rStyle w:val="af2"/>
          <w:rFonts w:ascii="Arial" w:hAnsi="Arial" w:cs="Arial"/>
        </w:rPr>
        <w:t>;</w:t>
      </w:r>
    </w:p>
    <w:p w14:paraId="37A1A63C" w14:textId="77777777" w:rsidR="003758C3" w:rsidRPr="003758C3" w:rsidRDefault="003758C3" w:rsidP="003758C3">
      <w:pPr>
        <w:pStyle w:val="52"/>
        <w:tabs>
          <w:tab w:val="left" w:pos="56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‒</w:t>
      </w:r>
      <w:r w:rsidRPr="003758C3">
        <w:rPr>
          <w:rFonts w:ascii="Arial" w:eastAsia="Times New Roman" w:hAnsi="Arial" w:cs="Arial"/>
          <w:sz w:val="24"/>
          <w:szCs w:val="24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 xml:space="preserve">мечеть. </w:t>
      </w:r>
    </w:p>
    <w:p w14:paraId="4F73190C" w14:textId="77777777" w:rsidR="003758C3" w:rsidRPr="003758C3" w:rsidRDefault="003758C3" w:rsidP="003758C3">
      <w:pPr>
        <w:tabs>
          <w:tab w:val="left" w:leader="dot" w:pos="9072"/>
        </w:tabs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  <w:bCs/>
        </w:rPr>
        <w:t>Население</w:t>
      </w:r>
    </w:p>
    <w:p w14:paraId="0D94C59E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Количество постоянного населения Шугуровского сельского поселения на 1 января 2023 года (по данным администрации) составляет 1976 человек. </w:t>
      </w:r>
    </w:p>
    <w:p w14:paraId="1F6DF33A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Современный баланс численности населения сельского поселения по возрастному составу представлен в таблице 4:</w:t>
      </w:r>
    </w:p>
    <w:p w14:paraId="5818ADB8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Таблица 4 - Баланс численности населения сельского поселения по возрастному составу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8"/>
        <w:gridCol w:w="4169"/>
        <w:gridCol w:w="1682"/>
        <w:gridCol w:w="2720"/>
      </w:tblGrid>
      <w:tr w:rsidR="003758C3" w:rsidRPr="003758C3" w14:paraId="071FA6FB" w14:textId="77777777" w:rsidTr="0008528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45CD47C8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№</w:t>
            </w:r>
            <w:r w:rsidRPr="003758C3">
              <w:rPr>
                <w:rFonts w:ascii="Arial" w:eastAsia="Times New Roman" w:hAnsi="Arial" w:cs="Arial"/>
                <w:b/>
              </w:rPr>
              <w:t xml:space="preserve"> </w:t>
            </w:r>
            <w:r w:rsidRPr="003758C3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6F47989F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Возрастные группы</w:t>
            </w:r>
          </w:p>
          <w:p w14:paraId="28B70B37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/>
              </w:rPr>
              <w:t xml:space="preserve"> </w:t>
            </w:r>
            <w:r w:rsidRPr="003758C3">
              <w:rPr>
                <w:rFonts w:ascii="Arial" w:hAnsi="Arial" w:cs="Arial"/>
                <w:b/>
              </w:rPr>
              <w:t>населения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113615C6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 xml:space="preserve">Население </w:t>
            </w:r>
          </w:p>
          <w:p w14:paraId="62EE09C5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(чел.)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60F9B749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Удельный вес возрастных групп</w:t>
            </w:r>
          </w:p>
          <w:p w14:paraId="66F95ADC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(%)</w:t>
            </w:r>
          </w:p>
        </w:tc>
      </w:tr>
      <w:tr w:rsidR="003758C3" w:rsidRPr="003758C3" w14:paraId="1794FA90" w14:textId="77777777" w:rsidTr="0008528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A4BA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D6097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Младше трудоспособного возраста (0 – 15 лет)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65B5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328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BD53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16,5</w:t>
            </w:r>
          </w:p>
        </w:tc>
      </w:tr>
      <w:tr w:rsidR="003758C3" w:rsidRPr="003758C3" w14:paraId="48B28FBF" w14:textId="77777777" w:rsidTr="0008528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1EE2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A343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Трудоспособный возраст:</w:t>
            </w:r>
          </w:p>
          <w:p w14:paraId="26620F0B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(мужчины 16-59 лет) / </w:t>
            </w:r>
          </w:p>
          <w:p w14:paraId="1AE7DA56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(женщины 16-54 лет)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D7B4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568/552</w:t>
            </w:r>
          </w:p>
          <w:p w14:paraId="33F2F2A7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Итого 1120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B77B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56,5</w:t>
            </w:r>
          </w:p>
        </w:tc>
      </w:tr>
      <w:tr w:rsidR="003758C3" w:rsidRPr="003758C3" w14:paraId="717EC7B5" w14:textId="77777777" w:rsidTr="0008528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76B8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2CA3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Пенсионный возраст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411A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528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851F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27</w:t>
            </w:r>
          </w:p>
        </w:tc>
      </w:tr>
      <w:tr w:rsidR="003758C3" w:rsidRPr="003758C3" w14:paraId="45054461" w14:textId="77777777" w:rsidTr="00085286"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0559A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0CFB0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758C3">
              <w:rPr>
                <w:rFonts w:ascii="Arial" w:hAnsi="Arial" w:cs="Arial"/>
                <w:b/>
                <w:bCs/>
                <w:lang w:val="en-US"/>
              </w:rPr>
              <w:t>1976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4523" w14:textId="77777777" w:rsidR="003758C3" w:rsidRPr="003758C3" w:rsidRDefault="003758C3" w:rsidP="0008528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758C3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14:paraId="761D1008" w14:textId="77777777" w:rsidR="003758C3" w:rsidRPr="003758C3" w:rsidRDefault="003758C3" w:rsidP="003758C3">
      <w:pPr>
        <w:tabs>
          <w:tab w:val="left" w:leader="dot" w:pos="9072"/>
        </w:tabs>
        <w:rPr>
          <w:rFonts w:ascii="Arial" w:hAnsi="Arial" w:cs="Arial"/>
          <w:b/>
          <w:iCs/>
          <w:lang w:val="en-US"/>
        </w:rPr>
      </w:pPr>
    </w:p>
    <w:p w14:paraId="53FCF818" w14:textId="77777777" w:rsidR="003758C3" w:rsidRPr="003758C3" w:rsidRDefault="003758C3" w:rsidP="003758C3">
      <w:pPr>
        <w:tabs>
          <w:tab w:val="left" w:leader="dot" w:pos="9072"/>
        </w:tabs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  <w:iCs/>
        </w:rPr>
        <w:t>Прогноз перспективной численности населения</w:t>
      </w:r>
    </w:p>
    <w:p w14:paraId="2AC68DDB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Численность населения определена на основе данных о перспективах развития поселения в системе расселения с учетом демографического прогноза, естественного и механического движения населения. Расчетная численность населения на перспективу приведена в таблице 5. </w:t>
      </w:r>
    </w:p>
    <w:p w14:paraId="1E3CDBEF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Численность постоянного населения Шугуровского сельского поселения Лениногорского района Республики Татарстан на перспективу будет следующей:</w:t>
      </w:r>
    </w:p>
    <w:p w14:paraId="1FCE1D58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Таблица 5.</w:t>
      </w:r>
    </w:p>
    <w:tbl>
      <w:tblPr>
        <w:tblW w:w="0" w:type="auto"/>
        <w:tblInd w:w="161" w:type="dxa"/>
        <w:tblLayout w:type="fixed"/>
        <w:tblLook w:val="0000" w:firstRow="0" w:lastRow="0" w:firstColumn="0" w:lastColumn="0" w:noHBand="0" w:noVBand="0"/>
      </w:tblPr>
      <w:tblGrid>
        <w:gridCol w:w="2999"/>
        <w:gridCol w:w="2250"/>
        <w:gridCol w:w="2304"/>
        <w:gridCol w:w="2070"/>
      </w:tblGrid>
      <w:tr w:rsidR="003758C3" w:rsidRPr="003758C3" w14:paraId="067F0F77" w14:textId="77777777" w:rsidTr="00085286">
        <w:trPr>
          <w:trHeight w:val="64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41487151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132FFAAF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Базовый период (2023)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32B0BF47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Первая очередь</w:t>
            </w:r>
          </w:p>
          <w:p w14:paraId="41A6C702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(2025)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362D64C1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Расчетный срок (2030)</w:t>
            </w:r>
          </w:p>
        </w:tc>
      </w:tr>
      <w:tr w:rsidR="003758C3" w:rsidRPr="003758C3" w14:paraId="380194FF" w14:textId="77777777" w:rsidTr="00085286">
        <w:trPr>
          <w:trHeight w:val="510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096B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Шугуровское сельское поселение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28C3" w14:textId="77777777" w:rsidR="003758C3" w:rsidRPr="003758C3" w:rsidRDefault="003758C3" w:rsidP="00085286">
            <w:pPr>
              <w:spacing w:line="100" w:lineRule="atLeast"/>
              <w:rPr>
                <w:rFonts w:ascii="Arial" w:hAnsi="Arial" w:cs="Arial"/>
                <w:lang w:val="en-US"/>
              </w:rPr>
            </w:pPr>
            <w:r w:rsidRPr="003758C3">
              <w:rPr>
                <w:rFonts w:ascii="Arial" w:hAnsi="Arial" w:cs="Arial"/>
              </w:rPr>
              <w:t xml:space="preserve">          197</w:t>
            </w:r>
            <w:r w:rsidRPr="003758C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80FA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lang w:val="en-US"/>
              </w:rPr>
              <w:t>1930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E33F" w14:textId="77777777" w:rsidR="003758C3" w:rsidRPr="003758C3" w:rsidRDefault="003758C3" w:rsidP="00085286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lang w:val="en-US"/>
              </w:rPr>
              <w:t>1850</w:t>
            </w:r>
          </w:p>
        </w:tc>
      </w:tr>
    </w:tbl>
    <w:p w14:paraId="2FBDBB73" w14:textId="77777777" w:rsidR="003758C3" w:rsidRPr="003758C3" w:rsidRDefault="003758C3" w:rsidP="003758C3">
      <w:pPr>
        <w:rPr>
          <w:rFonts w:ascii="Arial" w:hAnsi="Arial" w:cs="Arial"/>
          <w:lang w:val="en-US"/>
        </w:rPr>
      </w:pPr>
    </w:p>
    <w:p w14:paraId="1CCD0931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Шугуровское сельское поселение характеризуется отрицательным приростом населения, высоким показателем смертности и низки показателем рождаемости. Усугубляет ситуацию миграционный отток постоянно проживающего населения. Данные процессы негативно влияют на снижение трудового потенциала территории, снижение потребительского потенциала и на процессы территориального развития и пространственного освоения.</w:t>
      </w:r>
    </w:p>
    <w:p w14:paraId="00E64B30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На расчетный срок планируется также уменьшение численности населения, не смотря на реализацию программ направленных на улучшение жилищных условий, </w:t>
      </w:r>
      <w:r w:rsidRPr="003758C3">
        <w:rPr>
          <w:rFonts w:ascii="Arial" w:hAnsi="Arial" w:cs="Arial"/>
        </w:rPr>
        <w:lastRenderedPageBreak/>
        <w:t>а также разработку эффективной региональной миграционной и демографической политики.</w:t>
      </w:r>
    </w:p>
    <w:p w14:paraId="1DDF0E43" w14:textId="77777777" w:rsidR="003758C3" w:rsidRPr="003758C3" w:rsidRDefault="003758C3" w:rsidP="003758C3">
      <w:pPr>
        <w:spacing w:before="283"/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  <w:bCs/>
        </w:rPr>
        <w:t>Сведения о жилищном фонде Шугуровского сельского поселения</w:t>
      </w:r>
    </w:p>
    <w:p w14:paraId="1132DF0F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  <w:lang w:eastAsia="ru-RU"/>
        </w:rPr>
        <w:t>Жилая застройка поселения представлена одно, двухэтажными индивидуальными жилыми домами и многоквартирной жилой застройкой.</w:t>
      </w:r>
    </w:p>
    <w:p w14:paraId="67A402B3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На территории Шугуровского сельского поселения Лениногорского района Республики Татарстан площадь жилищного фонда составляет 55350 тыс. м</w:t>
      </w:r>
      <w:r w:rsidRPr="003758C3">
        <w:rPr>
          <w:rFonts w:ascii="Arial" w:hAnsi="Arial" w:cs="Arial"/>
          <w:vertAlign w:val="superscript"/>
        </w:rPr>
        <w:t>2</w:t>
      </w:r>
      <w:r w:rsidRPr="003758C3">
        <w:rPr>
          <w:rFonts w:ascii="Arial" w:hAnsi="Arial" w:cs="Arial"/>
        </w:rPr>
        <w:t>. Обеспеченность населения жилищным фондом составляет 28,01 м</w:t>
      </w:r>
      <w:r w:rsidRPr="003758C3">
        <w:rPr>
          <w:rFonts w:ascii="Arial" w:hAnsi="Arial" w:cs="Arial"/>
          <w:vertAlign w:val="superscript"/>
        </w:rPr>
        <w:t>2</w:t>
      </w:r>
      <w:r w:rsidRPr="003758C3">
        <w:rPr>
          <w:rFonts w:ascii="Arial" w:hAnsi="Arial" w:cs="Arial"/>
        </w:rPr>
        <w:t xml:space="preserve"> на 1 человека.</w:t>
      </w:r>
    </w:p>
    <w:p w14:paraId="1A0870B9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  <w:lang w:eastAsia="ru-RU"/>
        </w:rPr>
        <w:t>Точных данных по состоянию износа жилфонда нет, поскольку технической инвентаризации частного жилищного фонда не проводилась.</w:t>
      </w:r>
    </w:p>
    <w:p w14:paraId="50D9235A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Новое жилищное строительство предлагается вводить различного типа в границах Шугуровского сельского поселения.</w:t>
      </w:r>
    </w:p>
    <w:p w14:paraId="352E0BBD" w14:textId="77777777" w:rsidR="003758C3" w:rsidRPr="003758C3" w:rsidRDefault="003758C3" w:rsidP="003758C3">
      <w:pPr>
        <w:rPr>
          <w:rFonts w:ascii="Arial" w:hAnsi="Arial" w:cs="Arial"/>
        </w:rPr>
      </w:pPr>
    </w:p>
    <w:p w14:paraId="4285158C" w14:textId="77777777" w:rsidR="003758C3" w:rsidRPr="003758C3" w:rsidRDefault="003758C3" w:rsidP="003758C3">
      <w:pPr>
        <w:ind w:left="720"/>
        <w:jc w:val="center"/>
        <w:rPr>
          <w:rFonts w:ascii="Arial" w:hAnsi="Arial" w:cs="Arial"/>
        </w:rPr>
      </w:pPr>
      <w:r w:rsidRPr="003758C3">
        <w:rPr>
          <w:rFonts w:ascii="Arial" w:eastAsia="Times New Roman" w:hAnsi="Arial" w:cs="Arial"/>
          <w:b/>
        </w:rPr>
        <w:t>Улично-дорожная сеть</w:t>
      </w:r>
    </w:p>
    <w:p w14:paraId="06986511" w14:textId="77777777" w:rsidR="003758C3" w:rsidRPr="003758C3" w:rsidRDefault="003758C3" w:rsidP="003758C3">
      <w:pPr>
        <w:pStyle w:val="afe"/>
        <w:numPr>
          <w:ilvl w:val="0"/>
          <w:numId w:val="10"/>
        </w:numPr>
        <w:ind w:firstLine="709"/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Сведения об основных элементах улично-дорожной сети поселения, их характеристики приведены в таблице 6. </w:t>
      </w:r>
    </w:p>
    <w:p w14:paraId="1F6A0269" w14:textId="77777777" w:rsidR="003758C3" w:rsidRPr="003758C3" w:rsidRDefault="003758C3" w:rsidP="003758C3">
      <w:pPr>
        <w:pStyle w:val="aff"/>
        <w:ind w:left="720" w:firstLine="0"/>
        <w:jc w:val="left"/>
        <w:rPr>
          <w:rFonts w:ascii="Arial" w:hAnsi="Arial" w:cs="Arial"/>
        </w:rPr>
      </w:pPr>
      <w:r w:rsidRPr="003758C3">
        <w:rPr>
          <w:rFonts w:ascii="Arial" w:hAnsi="Arial" w:cs="Arial"/>
        </w:rPr>
        <w:t>Таблица 6</w:t>
      </w:r>
    </w:p>
    <w:tbl>
      <w:tblPr>
        <w:tblW w:w="4950" w:type="pct"/>
        <w:tblInd w:w="65" w:type="dxa"/>
        <w:tblLayout w:type="fixed"/>
        <w:tblCellMar>
          <w:top w:w="15" w:type="dxa"/>
          <w:left w:w="65" w:type="dxa"/>
          <w:bottom w:w="15" w:type="dxa"/>
          <w:right w:w="57" w:type="dxa"/>
        </w:tblCellMar>
        <w:tblLook w:val="0000" w:firstRow="0" w:lastRow="0" w:firstColumn="0" w:lastColumn="0" w:noHBand="0" w:noVBand="0"/>
      </w:tblPr>
      <w:tblGrid>
        <w:gridCol w:w="2329"/>
        <w:gridCol w:w="4308"/>
        <w:gridCol w:w="2745"/>
      </w:tblGrid>
      <w:tr w:rsidR="003758C3" w:rsidRPr="003758C3" w14:paraId="18EC5A7E" w14:textId="77777777" w:rsidTr="00085286">
        <w:trPr>
          <w:trHeight w:val="374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FE7F5"/>
            <w:vAlign w:val="center"/>
          </w:tcPr>
          <w:p w14:paraId="40EB49B1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/>
                <w:bCs/>
              </w:rPr>
              <w:t>Статус объекта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FE7F5"/>
            <w:vAlign w:val="center"/>
          </w:tcPr>
          <w:p w14:paraId="1D76D316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/>
                <w:bCs/>
              </w:rPr>
              <w:t>Наименование объекта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7F5"/>
            <w:vAlign w:val="center"/>
          </w:tcPr>
          <w:p w14:paraId="728CA6EA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/>
                <w:bCs/>
              </w:rPr>
              <w:t>Основные характеристики</w:t>
            </w:r>
          </w:p>
        </w:tc>
      </w:tr>
      <w:tr w:rsidR="003758C3" w:rsidRPr="003758C3" w14:paraId="21A54AE5" w14:textId="77777777" w:rsidTr="00085286"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E585470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регионального значения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AC1D2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Cs/>
              </w:rPr>
              <w:t>автомобильная дорога «Лениногорск -Черемшан»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78AE2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Cs/>
              </w:rPr>
              <w:t xml:space="preserve">категория: </w:t>
            </w:r>
            <w:r w:rsidRPr="003758C3">
              <w:rPr>
                <w:rFonts w:ascii="Arial" w:eastAsia="Times New Roman" w:hAnsi="Arial" w:cs="Arial"/>
                <w:bCs/>
                <w:lang w:val="en-US"/>
              </w:rPr>
              <w:t>IV</w:t>
            </w:r>
            <w:r w:rsidRPr="003758C3">
              <w:rPr>
                <w:rFonts w:ascii="Arial" w:eastAsia="Times New Roman" w:hAnsi="Arial" w:cs="Arial"/>
                <w:bCs/>
              </w:rPr>
              <w:t>;</w:t>
            </w:r>
          </w:p>
          <w:p w14:paraId="03C7C38B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  <w:bCs/>
              </w:rPr>
              <w:t>покрытие: асфальтобетон</w:t>
            </w:r>
          </w:p>
        </w:tc>
      </w:tr>
      <w:tr w:rsidR="003758C3" w:rsidRPr="003758C3" w14:paraId="64CB9017" w14:textId="77777777" w:rsidTr="00085286">
        <w:trPr>
          <w:trHeight w:val="620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6EAC9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</w:rPr>
            </w:pPr>
            <w:r w:rsidRPr="003758C3">
              <w:rPr>
                <w:rFonts w:ascii="Arial" w:eastAsia="Times New Roman" w:hAnsi="Arial" w:cs="Arial"/>
              </w:rPr>
              <w:t>местного значения муниципального района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DA18AF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1A820" w14:textId="77777777" w:rsidR="003758C3" w:rsidRPr="003758C3" w:rsidRDefault="003758C3" w:rsidP="003758C3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7063B298" w14:textId="77777777" w:rsidR="003758C3" w:rsidRPr="003758C3" w:rsidRDefault="003758C3" w:rsidP="003758C3">
      <w:pPr>
        <w:pStyle w:val="52"/>
        <w:spacing w:after="0" w:line="360" w:lineRule="auto"/>
        <w:ind w:left="720" w:firstLine="0"/>
        <w:rPr>
          <w:rFonts w:ascii="Arial" w:hAnsi="Arial" w:cs="Arial"/>
          <w:sz w:val="24"/>
          <w:szCs w:val="24"/>
          <w:lang w:eastAsia="ru-RU"/>
        </w:rPr>
      </w:pPr>
    </w:p>
    <w:p w14:paraId="3BC7752B" w14:textId="77777777" w:rsidR="003758C3" w:rsidRPr="003758C3" w:rsidRDefault="003758C3" w:rsidP="003758C3">
      <w:pPr>
        <w:tabs>
          <w:tab w:val="left" w:pos="1534"/>
        </w:tabs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</w:rPr>
        <w:t>Коммунальной инфраструктура</w:t>
      </w:r>
    </w:p>
    <w:p w14:paraId="6DE6C783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Население и организации Шугуровского сельского поселения обеспечены коммунальными услугами: холодным водоснабжением, водоотведением, газоснабжением, электроснабжением и сбором ТБО.</w:t>
      </w:r>
    </w:p>
    <w:p w14:paraId="4980E513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Производство и сбыт коммунальных ресурсов </w:t>
      </w:r>
      <w:r w:rsidRPr="003758C3">
        <w:rPr>
          <w:rFonts w:ascii="Arial" w:hAnsi="Arial" w:cs="Arial"/>
          <w:spacing w:val="15"/>
          <w:sz w:val="24"/>
          <w:szCs w:val="24"/>
        </w:rPr>
        <w:t xml:space="preserve">и услуг осуществляют муниципальные </w:t>
      </w:r>
      <w:r w:rsidRPr="003758C3">
        <w:rPr>
          <w:rFonts w:ascii="Arial" w:hAnsi="Arial" w:cs="Arial"/>
          <w:sz w:val="24"/>
          <w:szCs w:val="24"/>
        </w:rPr>
        <w:t>предприятия и предприятия иной формы собственности.</w:t>
      </w:r>
    </w:p>
    <w:p w14:paraId="70E0E6BC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  <w:lang w:eastAsia="ru-RU"/>
        </w:rPr>
      </w:pPr>
      <w:r w:rsidRPr="003758C3">
        <w:rPr>
          <w:rFonts w:ascii="Arial" w:hAnsi="Arial" w:cs="Arial"/>
          <w:sz w:val="24"/>
          <w:szCs w:val="24"/>
          <w:lang w:eastAsia="ru-RU"/>
        </w:rPr>
        <w:t xml:space="preserve">Предприятия формы собственности ОАО и ООО используют </w:t>
      </w:r>
      <w:r w:rsidRPr="003758C3">
        <w:rPr>
          <w:rFonts w:ascii="Arial" w:hAnsi="Arial" w:cs="Arial"/>
          <w:spacing w:val="-1"/>
          <w:sz w:val="24"/>
          <w:szCs w:val="24"/>
          <w:lang w:eastAsia="ru-RU"/>
        </w:rPr>
        <w:t xml:space="preserve">в </w:t>
      </w:r>
      <w:r w:rsidRPr="003758C3">
        <w:rPr>
          <w:rFonts w:ascii="Arial" w:hAnsi="Arial" w:cs="Arial"/>
          <w:sz w:val="24"/>
          <w:szCs w:val="24"/>
          <w:lang w:eastAsia="ru-RU"/>
        </w:rPr>
        <w:t xml:space="preserve">производственной деятельности собственное оборудование </w:t>
      </w:r>
      <w:r w:rsidRPr="003758C3">
        <w:rPr>
          <w:rFonts w:ascii="Arial" w:hAnsi="Arial" w:cs="Arial"/>
          <w:spacing w:val="-1"/>
          <w:sz w:val="24"/>
          <w:szCs w:val="24"/>
          <w:lang w:eastAsia="ru-RU"/>
        </w:rPr>
        <w:t xml:space="preserve">или </w:t>
      </w:r>
      <w:r w:rsidRPr="003758C3">
        <w:rPr>
          <w:rFonts w:ascii="Arial" w:hAnsi="Arial" w:cs="Arial"/>
          <w:sz w:val="24"/>
          <w:szCs w:val="24"/>
          <w:lang w:eastAsia="ru-RU"/>
        </w:rPr>
        <w:t>муниципальное имущество на основе долгосрочных договоров аренды.</w:t>
      </w:r>
    </w:p>
    <w:p w14:paraId="7F00BC85" w14:textId="77777777" w:rsidR="003758C3" w:rsidRPr="003758C3" w:rsidRDefault="003758C3" w:rsidP="003758C3">
      <w:pPr>
        <w:pStyle w:val="1a"/>
        <w:spacing w:before="0" w:line="360" w:lineRule="auto"/>
        <w:ind w:left="0" w:right="141" w:firstLine="709"/>
        <w:rPr>
          <w:rFonts w:ascii="Arial" w:hAnsi="Arial" w:cs="Arial"/>
          <w:color w:val="auto"/>
          <w:szCs w:val="24"/>
        </w:rPr>
      </w:pPr>
      <w:r w:rsidRPr="003758C3">
        <w:rPr>
          <w:rFonts w:ascii="Arial" w:hAnsi="Arial" w:cs="Arial"/>
          <w:color w:val="auto"/>
          <w:szCs w:val="24"/>
        </w:rPr>
        <w:t>Таблица 7. Структура производства и сбыта коммунальных ресурсов.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3465"/>
        <w:gridCol w:w="2685"/>
        <w:gridCol w:w="1396"/>
      </w:tblGrid>
      <w:tr w:rsidR="003758C3" w:rsidRPr="003758C3" w14:paraId="7055AAEB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5A4D2ED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Ресурс, услуга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5E0A663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Организация -поставщик ресурса.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5001093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Собственник имущества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14:paraId="52CBD27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Система расчетов с населением за ресурс</w:t>
            </w:r>
          </w:p>
        </w:tc>
      </w:tr>
      <w:tr w:rsidR="003758C3" w:rsidRPr="003758C3" w14:paraId="66C27B74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AE01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Электроснабжени</w:t>
            </w:r>
            <w:r w:rsidRPr="003758C3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3FA1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lastRenderedPageBreak/>
              <w:t>ОАО «Татэнергосбыт»</w:t>
            </w:r>
          </w:p>
        </w:tc>
        <w:tc>
          <w:tcPr>
            <w:tcW w:w="268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45F455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ОАО «Татэнергосбыт»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F3D86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Прямые </w:t>
            </w:r>
            <w:r w:rsidRPr="003758C3">
              <w:rPr>
                <w:rFonts w:ascii="Arial" w:hAnsi="Arial" w:cs="Arial"/>
                <w:sz w:val="24"/>
                <w:szCs w:val="24"/>
              </w:rPr>
              <w:lastRenderedPageBreak/>
              <w:t>договоры</w:t>
            </w:r>
          </w:p>
        </w:tc>
      </w:tr>
      <w:tr w:rsidR="003758C3" w:rsidRPr="003758C3" w14:paraId="2E2EAD7C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6F14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2E5F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ООО «ЛТС»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E19C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ООО «ЛТС»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CF3B9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Прямые договоры</w:t>
            </w:r>
          </w:p>
        </w:tc>
      </w:tr>
      <w:tr w:rsidR="003758C3" w:rsidRPr="003758C3" w14:paraId="5A40F152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2316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EE47E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ЭПУ “Лениногорскгаз”</w:t>
            </w:r>
          </w:p>
        </w:tc>
        <w:tc>
          <w:tcPr>
            <w:tcW w:w="2685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A7DE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ЭПУ “Лениногорскгаз”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CCFE3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Прямые договоры</w:t>
            </w:r>
          </w:p>
        </w:tc>
      </w:tr>
      <w:tr w:rsidR="003758C3" w:rsidRPr="003758C3" w14:paraId="011797E6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6CE3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24F1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             ООО «ЛТС»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F307B19" w14:textId="77777777" w:rsidR="003758C3" w:rsidRPr="003758C3" w:rsidRDefault="003758C3" w:rsidP="00085286">
            <w:pPr>
              <w:pStyle w:val="af9"/>
              <w:spacing w:line="240" w:lineRule="auto"/>
              <w:ind w:left="435"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ООО «ЛТС»        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1EF36D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Прямые договоры</w:t>
            </w:r>
          </w:p>
        </w:tc>
      </w:tr>
      <w:tr w:rsidR="003758C3" w:rsidRPr="003758C3" w14:paraId="2ECACFBF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AF24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Сбор и утилизация ТБО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C54B8" w14:textId="77777777" w:rsidR="003758C3" w:rsidRPr="003758C3" w:rsidRDefault="003758C3" w:rsidP="00085286">
            <w:pPr>
              <w:pStyle w:val="52"/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ООО «ЛТС</w:t>
            </w:r>
            <w:r w:rsidRPr="003758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6B0984" w14:textId="77777777" w:rsidR="003758C3" w:rsidRPr="003758C3" w:rsidRDefault="003758C3" w:rsidP="00085286">
            <w:pPr>
              <w:pStyle w:val="52"/>
              <w:spacing w:after="0"/>
              <w:ind w:left="435"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ООО «ЛТС»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59096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Прямые договоры</w:t>
            </w:r>
          </w:p>
        </w:tc>
      </w:tr>
      <w:tr w:rsidR="003758C3" w:rsidRPr="003758C3" w14:paraId="087BCE00" w14:textId="77777777" w:rsidTr="00085286"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09AB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7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8B5D0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</w:tbl>
    <w:p w14:paraId="109A994A" w14:textId="77777777" w:rsidR="003758C3" w:rsidRPr="003758C3" w:rsidRDefault="003758C3" w:rsidP="003758C3">
      <w:pPr>
        <w:pStyle w:val="2"/>
        <w:spacing w:before="283"/>
        <w:rPr>
          <w:rFonts w:ascii="Arial" w:hAnsi="Arial" w:cs="Arial"/>
          <w:color w:val="auto"/>
          <w:sz w:val="24"/>
          <w:szCs w:val="24"/>
        </w:rPr>
      </w:pPr>
      <w:bookmarkStart w:id="8" w:name="__RefHeading___Toc25416_187618671"/>
      <w:bookmarkEnd w:id="8"/>
      <w:r w:rsidRPr="003758C3">
        <w:rPr>
          <w:rFonts w:ascii="Arial" w:hAnsi="Arial" w:cs="Arial"/>
          <w:color w:val="auto"/>
          <w:sz w:val="24"/>
          <w:szCs w:val="24"/>
        </w:rPr>
        <w:t>2.2.Технико-экономические параметры существующих объектов социальной инфраструктуры</w:t>
      </w:r>
    </w:p>
    <w:p w14:paraId="15F763B5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Сведения об основных объектах и </w:t>
      </w:r>
      <w:r w:rsidRPr="003758C3">
        <w:rPr>
          <w:rStyle w:val="51"/>
          <w:rFonts w:ascii="Arial" w:hAnsi="Arial" w:cs="Arial"/>
        </w:rPr>
        <w:t>учреждениях социального, общественного и делового назначения и их технико-экономические параметры, представленных на территории Шугуровского сельского</w:t>
      </w:r>
      <w:r w:rsidRPr="003758C3">
        <w:rPr>
          <w:rStyle w:val="af2"/>
          <w:rFonts w:ascii="Arial" w:hAnsi="Arial" w:cs="Arial"/>
        </w:rPr>
        <w:t xml:space="preserve"> поселения представлены в таблице 8.</w:t>
      </w:r>
    </w:p>
    <w:p w14:paraId="4EB8D698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Таблица 8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5"/>
        <w:gridCol w:w="3213"/>
        <w:gridCol w:w="2677"/>
        <w:gridCol w:w="1494"/>
      </w:tblGrid>
      <w:tr w:rsidR="003758C3" w:rsidRPr="003758C3" w14:paraId="7119F5BF" w14:textId="77777777" w:rsidTr="00085286">
        <w:trPr>
          <w:trHeight w:val="604"/>
          <w:tblHeader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240D55C5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2EA02429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Местоположение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5097F835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  <w:b/>
              </w:rPr>
              <w:t>Проектная мощность</w:t>
            </w:r>
          </w:p>
        </w:tc>
      </w:tr>
      <w:tr w:rsidR="003758C3" w:rsidRPr="003758C3" w14:paraId="69359191" w14:textId="77777777" w:rsidTr="00085286">
        <w:trPr>
          <w:trHeight w:val="289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F5A131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ОБЪЕКТЫ ОБРАЗОВАНИЯ</w:t>
            </w:r>
          </w:p>
        </w:tc>
      </w:tr>
      <w:tr w:rsidR="003758C3" w:rsidRPr="003758C3" w14:paraId="4CC9AB35" w14:textId="77777777" w:rsidTr="00085286">
        <w:trPr>
          <w:trHeight w:val="344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E4D6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учреждения дошкольного образования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420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детский сад «Тургай»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3620" w14:textId="77777777" w:rsidR="003758C3" w:rsidRPr="003758C3" w:rsidRDefault="003758C3" w:rsidP="00085286">
            <w:pPr>
              <w:rPr>
                <w:rFonts w:ascii="Arial" w:hAnsi="Arial" w:cs="Arial"/>
                <w:lang w:val="en-US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736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100 мест</w:t>
            </w:r>
          </w:p>
        </w:tc>
      </w:tr>
      <w:tr w:rsidR="003758C3" w:rsidRPr="003758C3" w14:paraId="32A75E84" w14:textId="77777777" w:rsidTr="00085286">
        <w:trPr>
          <w:trHeight w:val="27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FA33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7096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детский сад «Солнышко»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004A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C98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50 мест</w:t>
            </w:r>
          </w:p>
        </w:tc>
      </w:tr>
      <w:tr w:rsidR="003758C3" w:rsidRPr="003758C3" w14:paraId="00944989" w14:textId="77777777" w:rsidTr="00085286">
        <w:trPr>
          <w:trHeight w:val="5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CE4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общеобразовательные учреждения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9D2B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средняя общеобразовательная школа им В.П.Чкалова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46C0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FC35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500 мест</w:t>
            </w:r>
          </w:p>
        </w:tc>
      </w:tr>
      <w:tr w:rsidR="003758C3" w:rsidRPr="003758C3" w14:paraId="58BE316E" w14:textId="77777777" w:rsidTr="00085286">
        <w:trPr>
          <w:trHeight w:val="3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BCC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учреждения дополнительного образования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C882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Центр внешкольной работы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05D5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97B7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50 мест</w:t>
            </w:r>
          </w:p>
        </w:tc>
      </w:tr>
      <w:tr w:rsidR="003758C3" w:rsidRPr="003758C3" w14:paraId="75072EBF" w14:textId="77777777" w:rsidTr="00085286">
        <w:trPr>
          <w:trHeight w:val="319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7B1CA9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ОБЪЕКТЫ ЗДРАВООХРАНЕНИЯ</w:t>
            </w:r>
          </w:p>
        </w:tc>
      </w:tr>
      <w:tr w:rsidR="003758C3" w:rsidRPr="003758C3" w14:paraId="45C4B45A" w14:textId="77777777" w:rsidTr="00085286">
        <w:trPr>
          <w:trHeight w:val="362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4DC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Шугуровская участковая больница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610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16AC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100 пос./см.</w:t>
            </w:r>
          </w:p>
        </w:tc>
      </w:tr>
      <w:tr w:rsidR="003758C3" w:rsidRPr="003758C3" w14:paraId="29E59EC5" w14:textId="77777777" w:rsidTr="00085286">
        <w:trPr>
          <w:trHeight w:val="319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47C1E1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                                                         ОБЪЕКТЫ КУЛЬТУРЫ</w:t>
            </w:r>
          </w:p>
        </w:tc>
      </w:tr>
      <w:tr w:rsidR="003758C3" w:rsidRPr="003758C3" w14:paraId="4403DEAB" w14:textId="77777777" w:rsidTr="00085286">
        <w:trPr>
          <w:trHeight w:val="371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B0B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Сельский дом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9C27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29B5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250 мест</w:t>
            </w:r>
          </w:p>
        </w:tc>
      </w:tr>
      <w:tr w:rsidR="003758C3" w:rsidRPr="003758C3" w14:paraId="1BAD082A" w14:textId="77777777" w:rsidTr="00085286">
        <w:trPr>
          <w:trHeight w:val="284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1EC2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Сельская библиотека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F41D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A4C5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10504 экз.</w:t>
            </w:r>
          </w:p>
        </w:tc>
      </w:tr>
      <w:tr w:rsidR="003758C3" w:rsidRPr="003758C3" w14:paraId="351C053F" w14:textId="77777777" w:rsidTr="00085286">
        <w:trPr>
          <w:trHeight w:val="319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1EEAA1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ОБЪЕКТЫ ФИЗИЧЕСКОЙ КУЛЬТУРЫ И СПОРТА</w:t>
            </w:r>
          </w:p>
        </w:tc>
      </w:tr>
      <w:tr w:rsidR="003758C3" w:rsidRPr="003758C3" w14:paraId="123358A4" w14:textId="77777777" w:rsidTr="00085286">
        <w:trPr>
          <w:trHeight w:val="507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04CD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E7D1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спортивный зал при общеобразовательной школе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115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382F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352кв. м площади пола</w:t>
            </w:r>
          </w:p>
        </w:tc>
      </w:tr>
      <w:tr w:rsidR="003758C3" w:rsidRPr="003758C3" w14:paraId="4C5FE505" w14:textId="77777777" w:rsidTr="00085286">
        <w:trPr>
          <w:trHeight w:val="50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3ED4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2E25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спортивный зал ДООЗ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2732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7644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493 кв. м площади пола</w:t>
            </w:r>
          </w:p>
        </w:tc>
      </w:tr>
      <w:tr w:rsidR="003758C3" w:rsidRPr="003758C3" w14:paraId="09896690" w14:textId="77777777" w:rsidTr="00085286">
        <w:trPr>
          <w:trHeight w:val="557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D440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плоскостные сооружения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85027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 xml:space="preserve">спортивные площадки </w:t>
            </w:r>
          </w:p>
          <w:p w14:paraId="5547A4C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при  общеобразовательной школе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8AD6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0917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412 кв. м</w:t>
            </w:r>
          </w:p>
        </w:tc>
      </w:tr>
      <w:tr w:rsidR="003758C3" w:rsidRPr="003758C3" w14:paraId="1615BE52" w14:textId="77777777" w:rsidTr="00085286">
        <w:trPr>
          <w:trHeight w:val="55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666B" w14:textId="77777777" w:rsidR="003758C3" w:rsidRPr="003758C3" w:rsidRDefault="003758C3" w:rsidP="000852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1B5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спортивные площадки на сельском стадионе</w:t>
            </w:r>
          </w:p>
          <w:p w14:paraId="2EE3DE34" w14:textId="77777777" w:rsidR="003758C3" w:rsidRPr="003758C3" w:rsidRDefault="003758C3" w:rsidP="00085286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458E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6288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400 кв. м</w:t>
            </w:r>
          </w:p>
        </w:tc>
      </w:tr>
      <w:tr w:rsidR="003758C3" w:rsidRPr="003758C3" w14:paraId="503EEBCC" w14:textId="77777777" w:rsidTr="00085286">
        <w:trPr>
          <w:trHeight w:val="319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330B22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ОБЪЕКТЫ ПОЧТОВОЙ СВЯЗИ</w:t>
            </w:r>
          </w:p>
        </w:tc>
      </w:tr>
      <w:tr w:rsidR="003758C3" w:rsidRPr="003758C3" w14:paraId="70255C22" w14:textId="77777777" w:rsidTr="00085286">
        <w:trPr>
          <w:trHeight w:val="23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BFC9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отделение почтовой связи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5138" w14:textId="77777777" w:rsidR="003758C3" w:rsidRPr="003758C3" w:rsidRDefault="003758C3" w:rsidP="00085286">
            <w:pPr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с. Шугурово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AAF5" w14:textId="77777777" w:rsidR="003758C3" w:rsidRPr="003758C3" w:rsidRDefault="003758C3" w:rsidP="00085286">
            <w:pPr>
              <w:jc w:val="center"/>
              <w:rPr>
                <w:rFonts w:ascii="Arial" w:hAnsi="Arial" w:cs="Arial"/>
              </w:rPr>
            </w:pPr>
            <w:r w:rsidRPr="003758C3">
              <w:rPr>
                <w:rFonts w:ascii="Arial" w:hAnsi="Arial" w:cs="Arial"/>
              </w:rPr>
              <w:t>–</w:t>
            </w:r>
          </w:p>
        </w:tc>
      </w:tr>
    </w:tbl>
    <w:p w14:paraId="644C6A1A" w14:textId="77777777" w:rsidR="003758C3" w:rsidRPr="003758C3" w:rsidRDefault="003758C3" w:rsidP="003758C3">
      <w:pPr>
        <w:rPr>
          <w:rFonts w:ascii="Arial" w:hAnsi="Arial" w:cs="Arial"/>
        </w:rPr>
      </w:pPr>
    </w:p>
    <w:p w14:paraId="628F5B0F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eastAsia="Times New Roman" w:hAnsi="Arial" w:cs="Arial"/>
          <w:b/>
          <w:bCs/>
        </w:rPr>
        <w:t xml:space="preserve"> </w:t>
      </w:r>
      <w:r w:rsidRPr="003758C3">
        <w:rPr>
          <w:rFonts w:ascii="Arial" w:hAnsi="Arial" w:cs="Arial"/>
          <w:b/>
          <w:bCs/>
        </w:rPr>
        <w:t>Объекты культурного наследия</w:t>
      </w:r>
    </w:p>
    <w:p w14:paraId="30A532B4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Информация об объектах культурного наследия, выявленных объектах культурного наследия, объектах, обладающих признаками объектов культурного наследия, представленных на территории </w:t>
      </w:r>
      <w:r w:rsidRPr="003758C3">
        <w:rPr>
          <w:rStyle w:val="51"/>
          <w:rFonts w:ascii="Arial" w:hAnsi="Arial" w:cs="Arial"/>
        </w:rPr>
        <w:t xml:space="preserve">Шугуровского </w:t>
      </w:r>
      <w:r w:rsidRPr="003758C3">
        <w:rPr>
          <w:rFonts w:ascii="Arial" w:hAnsi="Arial" w:cs="Arial"/>
          <w:sz w:val="24"/>
          <w:szCs w:val="24"/>
        </w:rPr>
        <w:t>сельского поселения, не имеются.</w:t>
      </w:r>
    </w:p>
    <w:p w14:paraId="4C96FE94" w14:textId="77777777" w:rsidR="003758C3" w:rsidRPr="003758C3" w:rsidRDefault="003758C3" w:rsidP="003758C3">
      <w:pPr>
        <w:pStyle w:val="2"/>
        <w:keepLines w:val="0"/>
        <w:widowControl w:val="0"/>
        <w:numPr>
          <w:ilvl w:val="1"/>
          <w:numId w:val="1"/>
        </w:numPr>
        <w:suppressAutoHyphens/>
        <w:spacing w:before="283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_RefHeading___Toc25418_187618671"/>
      <w:bookmarkEnd w:id="4"/>
      <w:bookmarkEnd w:id="9"/>
      <w:r w:rsidRPr="003758C3">
        <w:rPr>
          <w:rFonts w:ascii="Arial" w:hAnsi="Arial" w:cs="Arial"/>
          <w:color w:val="auto"/>
          <w:sz w:val="24"/>
          <w:szCs w:val="24"/>
        </w:rPr>
        <w:t>2.3. Прогноз развития социальной инфраструктуры</w:t>
      </w:r>
    </w:p>
    <w:p w14:paraId="57B14FC7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Социальная инфраструктура представляет собой многоотраслевой комплекс, преследующий цели повышения уровня жизни и благосостояния населения; развитие дорожной сети и общей мобильности; обеспечение потребностей населения в объектах административной, культурной, развлекательно-бытовой отраслях. Она охватывает систему образования и подготовки кадров, здравоохранение, культуру, физическую культуру и спорт и является индикатором профессиональной работы всех отраслей жизнеустройства муниципального образования.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образования. </w:t>
      </w:r>
      <w:r w:rsidRPr="003758C3">
        <w:rPr>
          <w:rFonts w:ascii="Arial" w:eastAsia="Times New Roman" w:hAnsi="Arial" w:cs="Arial"/>
        </w:rPr>
        <w:t xml:space="preserve">Шугуровское </w:t>
      </w:r>
      <w:r w:rsidRPr="003758C3">
        <w:rPr>
          <w:rFonts w:ascii="Arial" w:hAnsi="Arial" w:cs="Arial"/>
        </w:rPr>
        <w:t xml:space="preserve">сельское поселение находится в отдалении от областного центра. Это предопределяет ориентацию на автономное обслуживание своего населения подавляющим большинством видов социальных услуг.  Расчет перспективного развития отраслей социальной сферы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 xml:space="preserve">сельского поселения производится на основе анализа современного их состояния с последующей экстраполяции на средне- и дальнесрочные периоды. При этом учитываются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>сельского поселения социальными услугами были положены:</w:t>
      </w:r>
    </w:p>
    <w:p w14:paraId="484E613B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 (с изменениями от 23.11.2009 года)»;</w:t>
      </w:r>
    </w:p>
    <w:p w14:paraId="01F4E968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14:paraId="2BAAED82" w14:textId="77777777" w:rsidR="003758C3" w:rsidRPr="003758C3" w:rsidRDefault="003758C3" w:rsidP="003758C3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нормативы СП  42.13330  «СНиП  2.07.01-89*</w:t>
      </w:r>
    </w:p>
    <w:p w14:paraId="57666CF1" w14:textId="77777777" w:rsidR="003758C3" w:rsidRPr="003758C3" w:rsidRDefault="003758C3" w:rsidP="003758C3">
      <w:pPr>
        <w:spacing w:before="283"/>
        <w:jc w:val="center"/>
        <w:rPr>
          <w:rFonts w:ascii="Arial" w:hAnsi="Arial" w:cs="Arial"/>
        </w:rPr>
      </w:pPr>
      <w:r w:rsidRPr="003758C3">
        <w:rPr>
          <w:rFonts w:ascii="Arial" w:hAnsi="Arial" w:cs="Arial"/>
          <w:b/>
          <w:bCs/>
        </w:rPr>
        <w:t>Основными задачами Шугуровского сельского поселения в сфере социального развития являются:</w:t>
      </w:r>
    </w:p>
    <w:p w14:paraId="0F6E4CCB" w14:textId="77777777" w:rsidR="003758C3" w:rsidRPr="003758C3" w:rsidRDefault="003758C3" w:rsidP="003758C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развитие трудовых ресурсов;</w:t>
      </w:r>
    </w:p>
    <w:p w14:paraId="1584C929" w14:textId="77777777" w:rsidR="003758C3" w:rsidRPr="003758C3" w:rsidRDefault="003758C3" w:rsidP="003758C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развитие рынка труда, повышение эффективности занятости населения;</w:t>
      </w:r>
    </w:p>
    <w:p w14:paraId="2225F354" w14:textId="77777777" w:rsidR="003758C3" w:rsidRPr="003758C3" w:rsidRDefault="003758C3" w:rsidP="003758C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обеспечение устойчивого роста уровня жизни социально уязвимых групп населения; </w:t>
      </w:r>
    </w:p>
    <w:p w14:paraId="24F4914B" w14:textId="77777777" w:rsidR="003758C3" w:rsidRPr="003758C3" w:rsidRDefault="003758C3" w:rsidP="003758C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lastRenderedPageBreak/>
        <w:t>регулирование миграционных процессов;</w:t>
      </w:r>
    </w:p>
    <w:p w14:paraId="5576B16D" w14:textId="77777777" w:rsidR="003758C3" w:rsidRPr="003758C3" w:rsidRDefault="003758C3" w:rsidP="003758C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укрепление института семьи, повышение престижности материнства и отцовства; </w:t>
      </w:r>
    </w:p>
    <w:p w14:paraId="458191DE" w14:textId="77777777" w:rsidR="003758C3" w:rsidRPr="003758C3" w:rsidRDefault="003758C3" w:rsidP="003758C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повышение качества и доступности медицинской помощи населению; </w:t>
      </w:r>
    </w:p>
    <w:p w14:paraId="16C5C160" w14:textId="77777777" w:rsidR="003758C3" w:rsidRPr="003758C3" w:rsidRDefault="003758C3" w:rsidP="003758C3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развитие массовой физической культуры и спорта в селе;</w:t>
      </w:r>
    </w:p>
    <w:p w14:paraId="3B983D8B" w14:textId="77777777" w:rsidR="003758C3" w:rsidRPr="003758C3" w:rsidRDefault="003758C3" w:rsidP="003758C3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Arial" w:hAnsi="Arial" w:cs="Arial"/>
        </w:rPr>
      </w:pPr>
      <w:r w:rsidRPr="003758C3">
        <w:rPr>
          <w:rFonts w:ascii="Arial" w:hAnsi="Arial" w:cs="Arial"/>
        </w:rPr>
        <w:t>обеспечение безопасных условий жизни, труда и отдыха населения.</w:t>
      </w:r>
    </w:p>
    <w:p w14:paraId="5A7DC3C7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Расчетная численность населения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 xml:space="preserve">сельского поселения определяется на базе ретроспективного анализа движения населения </w:t>
      </w:r>
      <w:r w:rsidRPr="003758C3">
        <w:rPr>
          <w:rFonts w:ascii="Arial" w:eastAsia="Times New Roman" w:hAnsi="Arial" w:cs="Arial"/>
        </w:rPr>
        <w:t>сельского поселения</w:t>
      </w:r>
      <w:r w:rsidRPr="003758C3">
        <w:rPr>
          <w:rFonts w:ascii="Arial" w:hAnsi="Arial" w:cs="Arial"/>
        </w:rPr>
        <w:t xml:space="preserve"> и перспектив его экономического развития.</w:t>
      </w:r>
    </w:p>
    <w:p w14:paraId="25CC91AC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Основными задачами демографической политики являются:</w:t>
      </w:r>
    </w:p>
    <w:p w14:paraId="33FD27EF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сокращение уровня смертности, прежде всего граждан в трудоспособном возрасте;</w:t>
      </w:r>
    </w:p>
    <w:p w14:paraId="11F1DB5C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14:paraId="0679229B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14:paraId="7031410A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повышение уровня рождаемости;</w:t>
      </w:r>
    </w:p>
    <w:p w14:paraId="2C990755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пропаганда трезвого образа жизни, как естественного состояния человека, с целью искоренить табачное и алкогольное травление населения;</w:t>
      </w:r>
    </w:p>
    <w:p w14:paraId="05BB1489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укрепление института семьи, возрождение и сохранение духовно-нравственных традиций семейных отношений.</w:t>
      </w:r>
    </w:p>
    <w:p w14:paraId="750F7846" w14:textId="77777777" w:rsidR="003758C3" w:rsidRPr="003758C3" w:rsidRDefault="003758C3" w:rsidP="003758C3">
      <w:pPr>
        <w:pStyle w:val="NoSpacing"/>
        <w:spacing w:before="283" w:line="360" w:lineRule="auto"/>
        <w:jc w:val="center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b/>
          <w:sz w:val="24"/>
          <w:szCs w:val="24"/>
        </w:rPr>
        <w:t>Перспективный жилищный фонд</w:t>
      </w:r>
    </w:p>
    <w:p w14:paraId="6D861195" w14:textId="77777777" w:rsidR="003758C3" w:rsidRPr="003758C3" w:rsidRDefault="003758C3" w:rsidP="003758C3">
      <w:pPr>
        <w:pStyle w:val="52"/>
        <w:spacing w:after="0" w:line="360" w:lineRule="auto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Генеральным планом не предусматривается выделение территорий для возможного жилищного строительства, по причине отсутствия свободных земель и ограничений по минимальным допустимым расстояний до объектов линейного газоснабжения (этанопровод).</w:t>
      </w:r>
    </w:p>
    <w:p w14:paraId="4B5D8095" w14:textId="77777777" w:rsidR="003758C3" w:rsidRPr="003758C3" w:rsidRDefault="003758C3" w:rsidP="003758C3">
      <w:pPr>
        <w:pStyle w:val="52"/>
        <w:spacing w:line="360" w:lineRule="auto"/>
        <w:rPr>
          <w:rFonts w:ascii="Arial" w:hAnsi="Arial" w:cs="Arial"/>
          <w:sz w:val="24"/>
          <w:szCs w:val="24"/>
          <w:lang w:val="tt-RU"/>
        </w:rPr>
      </w:pPr>
      <w:r w:rsidRPr="003758C3">
        <w:rPr>
          <w:rFonts w:ascii="Arial" w:hAnsi="Arial" w:cs="Arial"/>
          <w:sz w:val="24"/>
          <w:szCs w:val="24"/>
        </w:rPr>
        <w:t>Прирост объема жилищного фонда, возможно только при строительстве жилых домов на уже сформированных земельных участках. Определение прироста объема жилищного фонда в с.Шугурово основано на условно принятых показателях: площади земельного участка под индивидуальное жилищное строительство, равной 1500 кв. м (15 соткам) и площади жилого дома, равной 100 кв. м; нормативном соотношении территорий различного функционального назначения в составе жилых образований коттеджной застройки (для коттеджного поселка доля жилой застройки составляет 75 %), установленном Приказ</w:t>
      </w:r>
      <w:r w:rsidRPr="003758C3">
        <w:rPr>
          <w:rFonts w:ascii="Arial" w:hAnsi="Arial" w:cs="Arial"/>
          <w:sz w:val="24"/>
          <w:szCs w:val="24"/>
          <w:lang w:val="tt-RU"/>
        </w:rPr>
        <w:t>ом</w:t>
      </w:r>
      <w:r w:rsidRPr="003758C3">
        <w:rPr>
          <w:rFonts w:ascii="Arial" w:hAnsi="Arial" w:cs="Arial"/>
          <w:sz w:val="24"/>
          <w:szCs w:val="24"/>
        </w:rPr>
        <w:t xml:space="preserve"> Минстроя России от 30.12.2016 № 1034/пр (ред. от 10.02.2017) «Об</w:t>
      </w:r>
      <w:r w:rsidRPr="003758C3">
        <w:rPr>
          <w:rFonts w:ascii="Arial" w:hAnsi="Arial" w:cs="Arial"/>
          <w:sz w:val="24"/>
          <w:szCs w:val="24"/>
          <w:lang w:val="tt-RU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>утверждении  СП  42.13330  «СНиП  2.07.01-89*  Градостроительство.</w:t>
      </w:r>
      <w:r w:rsidRPr="003758C3">
        <w:rPr>
          <w:rFonts w:ascii="Arial" w:hAnsi="Arial" w:cs="Arial"/>
          <w:sz w:val="24"/>
          <w:szCs w:val="24"/>
          <w:lang w:val="tt-RU"/>
        </w:rPr>
        <w:t xml:space="preserve"> </w:t>
      </w:r>
      <w:r w:rsidRPr="003758C3">
        <w:rPr>
          <w:rFonts w:ascii="Arial" w:hAnsi="Arial" w:cs="Arial"/>
          <w:sz w:val="24"/>
          <w:szCs w:val="24"/>
        </w:rPr>
        <w:t>Планировка и застройка городских и сельских поселений».</w:t>
      </w:r>
      <w:r w:rsidRPr="003758C3">
        <w:rPr>
          <w:rFonts w:ascii="Arial" w:hAnsi="Arial" w:cs="Arial"/>
          <w:sz w:val="24"/>
          <w:szCs w:val="24"/>
          <w:lang w:val="tt-RU"/>
        </w:rPr>
        <w:t xml:space="preserve"> </w:t>
      </w:r>
    </w:p>
    <w:p w14:paraId="5D1AACEB" w14:textId="77777777" w:rsidR="003758C3" w:rsidRPr="003758C3" w:rsidRDefault="003758C3" w:rsidP="003758C3">
      <w:pPr>
        <w:pStyle w:val="52"/>
        <w:jc w:val="center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b/>
          <w:sz w:val="24"/>
          <w:szCs w:val="24"/>
        </w:rPr>
        <w:lastRenderedPageBreak/>
        <w:t>Культурно-бытовое обслуживание</w:t>
      </w:r>
    </w:p>
    <w:p w14:paraId="63689693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обеспечению комфортного проживания населения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>сельского поселения.</w:t>
      </w:r>
    </w:p>
    <w:p w14:paraId="3E657220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Основной задачей, культурно-бытового обслуживания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>сельского поселения, на расчетный срок, является формирование системы обслуживания, которая бы позволила обеспечить людей всем необходимым, но в разумных, экономически оправданных пределах по радиусу доступности и ассортименту предоставляемых услуг.</w:t>
      </w:r>
    </w:p>
    <w:p w14:paraId="54D7FE9B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Это возможно лишь на основе многоуровневой системы культурно-бытового обслуживания, которая позволяет в соответствии с проектной системой расселения, основанной на иерархической соподчиненности опорных центров, создавать экономически целесообразную социальную инфраструктуру.</w:t>
      </w:r>
    </w:p>
    <w:p w14:paraId="7D4F56FF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Расчет вместимости объектов культурно-бытового обслуживания произведен на проектную численность населения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 xml:space="preserve">сельского поселения. В соответствии с предоставленными администрацией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>сельского поселения данными, в систему культурно-бытового обслуживания включены следующие объекты: муниципальные общеобразовательные учреждения средних общеобразовательных школ, муниципальные дошкольные общеобразовательные учреждения, библиотеки, дома культуры, театральная детская студия.</w:t>
      </w:r>
    </w:p>
    <w:p w14:paraId="67C97AE8" w14:textId="77777777" w:rsidR="003758C3" w:rsidRPr="003758C3" w:rsidRDefault="003758C3" w:rsidP="003758C3">
      <w:pPr>
        <w:pStyle w:val="2"/>
        <w:keepLines w:val="0"/>
        <w:widowControl w:val="0"/>
        <w:numPr>
          <w:ilvl w:val="1"/>
          <w:numId w:val="1"/>
        </w:numPr>
        <w:suppressAutoHyphens/>
        <w:spacing w:before="283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10" w:name="__RefHeading___Toc25420_187618671"/>
      <w:bookmarkEnd w:id="10"/>
      <w:r w:rsidRPr="003758C3">
        <w:rPr>
          <w:rFonts w:ascii="Arial" w:hAnsi="Arial" w:cs="Arial"/>
          <w:color w:val="auto"/>
          <w:sz w:val="24"/>
          <w:szCs w:val="24"/>
        </w:rPr>
        <w:t>2.4. Оценка нормативно-правовой базы, необходимой для функционирования социальной инфраструктуры</w:t>
      </w:r>
    </w:p>
    <w:p w14:paraId="377D034E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14:paraId="51F485D3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lastRenderedPageBreak/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14:paraId="2CBEDC3A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14:paraId="3113581D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14:paraId="4E282F78" w14:textId="77777777" w:rsidR="003758C3" w:rsidRPr="003758C3" w:rsidRDefault="003758C3" w:rsidP="003758C3">
      <w:pPr>
        <w:pStyle w:val="NoSpacing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</w:t>
      </w:r>
      <w:r w:rsidRPr="003758C3">
        <w:rPr>
          <w:rFonts w:ascii="Arial" w:hAnsi="Arial" w:cs="Arial"/>
          <w:sz w:val="24"/>
          <w:szCs w:val="24"/>
        </w:rPr>
        <w:lastRenderedPageBreak/>
        <w:t>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14:paraId="76B1EDC0" w14:textId="77777777" w:rsidR="003758C3" w:rsidRPr="003758C3" w:rsidRDefault="003758C3" w:rsidP="003758C3">
      <w:pPr>
        <w:pStyle w:val="NoSpacing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14:paraId="22FAD2D1" w14:textId="77777777" w:rsidR="003758C3" w:rsidRPr="003758C3" w:rsidRDefault="003758C3" w:rsidP="003758C3">
      <w:pPr>
        <w:pStyle w:val="NoSpacing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14:paraId="0B765D57" w14:textId="77777777" w:rsidR="003758C3" w:rsidRPr="003758C3" w:rsidRDefault="003758C3" w:rsidP="003758C3">
      <w:pPr>
        <w:pStyle w:val="NoSpacing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14:paraId="56E79C09" w14:textId="77777777" w:rsidR="003758C3" w:rsidRPr="003758C3" w:rsidRDefault="003758C3" w:rsidP="003758C3">
      <w:pPr>
        <w:pStyle w:val="NoSpacing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</w:t>
      </w:r>
      <w:r w:rsidRPr="003758C3">
        <w:rPr>
          <w:rFonts w:ascii="Arial" w:hAnsi="Arial" w:cs="Arial"/>
          <w:sz w:val="24"/>
          <w:szCs w:val="24"/>
        </w:rPr>
        <w:lastRenderedPageBreak/>
        <w:t>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14:paraId="0E59DF69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14:paraId="28DC8654" w14:textId="77777777" w:rsidR="003758C3" w:rsidRPr="003758C3" w:rsidRDefault="003758C3" w:rsidP="003758C3">
      <w:pPr>
        <w:pStyle w:val="NoSpacing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14:paraId="2F1A0D6C" w14:textId="77777777" w:rsidR="003758C3" w:rsidRPr="003758C3" w:rsidRDefault="003758C3" w:rsidP="003758C3">
      <w:pPr>
        <w:pStyle w:val="NoSpacing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1581B7F6" w14:textId="77777777" w:rsidR="003758C3" w:rsidRPr="003758C3" w:rsidRDefault="003758C3" w:rsidP="003758C3">
      <w:pPr>
        <w:pStyle w:val="NoSpacing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14:paraId="2C7B1609" w14:textId="77777777" w:rsidR="003758C3" w:rsidRPr="003758C3" w:rsidRDefault="003758C3" w:rsidP="003758C3">
      <w:pPr>
        <w:pStyle w:val="NoSpacing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09091D8E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14:paraId="3DBF9299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</w:t>
      </w:r>
      <w:r w:rsidRPr="003758C3">
        <w:rPr>
          <w:rFonts w:ascii="Arial" w:hAnsi="Arial" w:cs="Arial"/>
          <w:sz w:val="24"/>
          <w:szCs w:val="24"/>
        </w:rPr>
        <w:lastRenderedPageBreak/>
        <w:t>применимые к участию в обороте юридических лиц (ст. 124 Гражданского кодекса Российской Федерации).</w:t>
      </w:r>
    </w:p>
    <w:p w14:paraId="7967D264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14:paraId="1EFF4C3A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14:paraId="431C1753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14:paraId="27B7A538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14:paraId="4B4A158F" w14:textId="77777777" w:rsidR="003758C3" w:rsidRPr="003758C3" w:rsidRDefault="003758C3" w:rsidP="003758C3">
      <w:pPr>
        <w:pStyle w:val="NoSpacing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14:paraId="7429DBF9" w14:textId="77777777" w:rsidR="003758C3" w:rsidRPr="003758C3" w:rsidRDefault="003758C3" w:rsidP="003758C3">
      <w:pPr>
        <w:pStyle w:val="1"/>
        <w:pageBreakBefore/>
        <w:jc w:val="both"/>
        <w:rPr>
          <w:rFonts w:ascii="Arial" w:hAnsi="Arial" w:cs="Arial"/>
          <w:color w:val="auto"/>
          <w:sz w:val="24"/>
          <w:szCs w:val="24"/>
        </w:rPr>
      </w:pPr>
      <w:bookmarkStart w:id="11" w:name="__RefHeading___Toc25422_187618671"/>
      <w:bookmarkEnd w:id="11"/>
      <w:r w:rsidRPr="003758C3">
        <w:rPr>
          <w:rFonts w:ascii="Arial" w:hAnsi="Arial" w:cs="Arial"/>
          <w:color w:val="auto"/>
          <w:sz w:val="24"/>
          <w:szCs w:val="24"/>
        </w:rPr>
        <w:lastRenderedPageBreak/>
        <w:t xml:space="preserve"> 3. Перечень мероприятий по проектированию, строительству и реконструкции объектов социальной инфраструктуры</w:t>
      </w:r>
    </w:p>
    <w:p w14:paraId="04E8D52C" w14:textId="77777777" w:rsidR="003758C3" w:rsidRPr="003758C3" w:rsidRDefault="003758C3" w:rsidP="003758C3">
      <w:pPr>
        <w:pStyle w:val="ListParagraph"/>
        <w:tabs>
          <w:tab w:val="left" w:pos="5016"/>
        </w:tabs>
        <w:ind w:left="0"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Перечень основных мероприятий социальной инфраструктуры представлен в таблице №10.</w:t>
      </w:r>
    </w:p>
    <w:p w14:paraId="7346BA3E" w14:textId="77777777" w:rsidR="003758C3" w:rsidRPr="003758C3" w:rsidRDefault="003758C3" w:rsidP="003758C3">
      <w:pPr>
        <w:pStyle w:val="ListParagraph"/>
        <w:tabs>
          <w:tab w:val="left" w:pos="5016"/>
        </w:tabs>
        <w:ind w:left="0"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Таблица №10 - Перечень мероприятий по проектированию, строительству и реконструкции объектов социальной инфраструктуры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2074"/>
        <w:gridCol w:w="1757"/>
        <w:gridCol w:w="2292"/>
        <w:gridCol w:w="1363"/>
        <w:gridCol w:w="1771"/>
      </w:tblGrid>
      <w:tr w:rsidR="003758C3" w:rsidRPr="003758C3" w14:paraId="49A6641E" w14:textId="77777777" w:rsidTr="0008528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7B63E4B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№</w:t>
            </w:r>
            <w:r w:rsidRPr="003758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58C3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424B2F8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596C2F0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655149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903675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029FDB2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758C3" w:rsidRPr="003758C3" w14:paraId="4CC7C2C6" w14:textId="77777777" w:rsidTr="00085286">
        <w:tc>
          <w:tcPr>
            <w:tcW w:w="9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0F5BB8A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системы образования</w:t>
            </w:r>
          </w:p>
        </w:tc>
      </w:tr>
      <w:tr w:rsidR="003758C3" w:rsidRPr="003758C3" w14:paraId="06A5F88A" w14:textId="77777777" w:rsidTr="0008528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7F32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90FF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Увеличение мощности детского сада «Солнышко»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651E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F1806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Проектная мощность – 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50мест+10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70B8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2024 – 2028 гг.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2821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3758C3" w:rsidRPr="003758C3" w14:paraId="045E662B" w14:textId="77777777" w:rsidTr="0008528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C787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7094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Организация учреждения дополнительного образования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5BFFF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8C89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Проектная мощность – 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50 мест+10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4BC8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2024 – 2030 гг.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B12ED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3758C3" w:rsidRPr="003758C3" w14:paraId="00796892" w14:textId="77777777" w:rsidTr="00085286">
        <w:tc>
          <w:tcPr>
            <w:tcW w:w="9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3482295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учреждений культуры и искусства</w:t>
            </w:r>
          </w:p>
        </w:tc>
      </w:tr>
      <w:tr w:rsidR="003758C3" w:rsidRPr="003758C3" w14:paraId="30AF04F6" w14:textId="77777777" w:rsidTr="0008528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D5AB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E08B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Капитальный ремонт библиотеки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1C29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33718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Проектная мощность – 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6100 экземпляров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70AE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2023 – 2026 гг.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89347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3758C3" w:rsidRPr="003758C3" w14:paraId="47FD09D1" w14:textId="77777777" w:rsidTr="00085286">
        <w:tc>
          <w:tcPr>
            <w:tcW w:w="9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455E26A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учреждений физкультуры и спорта</w:t>
            </w:r>
          </w:p>
        </w:tc>
      </w:tr>
      <w:tr w:rsidR="003758C3" w:rsidRPr="003758C3" w14:paraId="2502E717" w14:textId="77777777" w:rsidTr="0008528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E5F2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55F4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Строительство плоскостного сооружения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4967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CEFC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Проектная мощность – 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364 кв.м.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7870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2023-2025 гг.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2DF7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3758C3" w:rsidRPr="003758C3" w14:paraId="66821D33" w14:textId="77777777" w:rsidTr="00085286">
        <w:tc>
          <w:tcPr>
            <w:tcW w:w="9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7B682C8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предприятий связи</w:t>
            </w:r>
          </w:p>
        </w:tc>
      </w:tr>
      <w:tr w:rsidR="003758C3" w:rsidRPr="003758C3" w14:paraId="34023394" w14:textId="77777777" w:rsidTr="0008528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710A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6E2C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Реконструкция отделения почтовой связи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A7061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с. Шугурово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2A99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0763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2023 – 2025 гг.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D3376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</w:tbl>
    <w:p w14:paraId="53818C95" w14:textId="77777777" w:rsidR="003758C3" w:rsidRPr="003758C3" w:rsidRDefault="003758C3" w:rsidP="003758C3">
      <w:pPr>
        <w:pStyle w:val="ListParagraph"/>
        <w:tabs>
          <w:tab w:val="left" w:pos="5016"/>
        </w:tabs>
        <w:ind w:left="0"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В программе комплексного развития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т.д.), молодежной политики (учреждения по работе с детьми и молодежью).</w:t>
      </w:r>
    </w:p>
    <w:p w14:paraId="2BFB0579" w14:textId="77777777" w:rsidR="003758C3" w:rsidRPr="003758C3" w:rsidRDefault="003758C3" w:rsidP="003758C3">
      <w:pPr>
        <w:pStyle w:val="ListParagraph"/>
        <w:tabs>
          <w:tab w:val="left" w:pos="5016"/>
        </w:tabs>
        <w:ind w:left="0" w:firstLine="709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 xml:space="preserve">Учитывая вышеперечисленное, в целях сбалансированного развития социальной инфраструктуры </w:t>
      </w:r>
      <w:r w:rsidRPr="003758C3">
        <w:rPr>
          <w:rFonts w:ascii="Arial" w:eastAsia="Times New Roman" w:hAnsi="Arial" w:cs="Arial"/>
          <w:sz w:val="24"/>
          <w:szCs w:val="24"/>
        </w:rPr>
        <w:t xml:space="preserve">Шугуровского </w:t>
      </w:r>
      <w:r w:rsidRPr="003758C3">
        <w:rPr>
          <w:rFonts w:ascii="Arial" w:hAnsi="Arial" w:cs="Arial"/>
          <w:sz w:val="24"/>
          <w:szCs w:val="24"/>
        </w:rPr>
        <w:t xml:space="preserve">сельского поселения, в Программе сформирован перечень мероприятий по развитию сети объектов социальной инфраструктуры как регионального, так и местного значения муниципального </w:t>
      </w:r>
      <w:r w:rsidRPr="003758C3">
        <w:rPr>
          <w:rFonts w:ascii="Arial" w:hAnsi="Arial" w:cs="Arial"/>
          <w:sz w:val="24"/>
          <w:szCs w:val="24"/>
        </w:rPr>
        <w:lastRenderedPageBreak/>
        <w:t>района. Перечень мероприятий сформирован с учетом документов стратегического социально-экономического развития и документов разных уровней, а значения объектов, запланированных к размещению, определены на основании полномочий органов исполнительной власти субъектов РФ и органом местного самоуправления, закрепленных законодательно.</w:t>
      </w:r>
    </w:p>
    <w:p w14:paraId="580DC886" w14:textId="77777777" w:rsidR="003758C3" w:rsidRPr="003758C3" w:rsidRDefault="003758C3" w:rsidP="003758C3">
      <w:pPr>
        <w:jc w:val="center"/>
        <w:rPr>
          <w:rFonts w:ascii="Arial" w:hAnsi="Arial" w:cs="Arial"/>
        </w:rPr>
      </w:pPr>
      <w:r w:rsidRPr="003758C3">
        <w:rPr>
          <w:rFonts w:ascii="Arial" w:hAnsi="Arial" w:cs="Arial"/>
          <w:u w:val="single"/>
        </w:rPr>
        <w:t>Социальное развитие сельского</w:t>
      </w:r>
      <w:r w:rsidRPr="003758C3">
        <w:rPr>
          <w:rFonts w:ascii="Arial" w:eastAsia="Times New Roman" w:hAnsi="Arial" w:cs="Arial"/>
          <w:u w:val="single"/>
        </w:rPr>
        <w:t xml:space="preserve"> поселения</w:t>
      </w:r>
    </w:p>
    <w:p w14:paraId="23D2A728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Уровень и качество жизни напрямую зависят от состояния и обеспеченности городского населения жильем, инженерной инфраструктурой, социальными объектами - школами, медицинскими, культурно-досуговыми учреждениями.</w:t>
      </w:r>
    </w:p>
    <w:p w14:paraId="63636147" w14:textId="77777777" w:rsidR="003758C3" w:rsidRPr="003758C3" w:rsidRDefault="003758C3" w:rsidP="003758C3">
      <w:pPr>
        <w:tabs>
          <w:tab w:val="left" w:pos="5016"/>
        </w:tabs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Таким образом, Программа развития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 xml:space="preserve">сельского поселения на 2023-2030 гг.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r w:rsidRPr="003758C3">
        <w:rPr>
          <w:rFonts w:ascii="Arial" w:eastAsia="Times New Roman" w:hAnsi="Arial" w:cs="Arial"/>
        </w:rPr>
        <w:t>сельского поселения</w:t>
      </w:r>
      <w:r w:rsidRPr="003758C3">
        <w:rPr>
          <w:rFonts w:ascii="Arial" w:hAnsi="Arial" w:cs="Arial"/>
        </w:rPr>
        <w:t xml:space="preserve"> на основе эффективного использования имеющихся ресурсов и потенциала территории.</w:t>
      </w:r>
    </w:p>
    <w:p w14:paraId="7697C006" w14:textId="77777777" w:rsidR="003758C3" w:rsidRPr="003758C3" w:rsidRDefault="003758C3" w:rsidP="003758C3">
      <w:pPr>
        <w:pStyle w:val="1"/>
        <w:keepLines w:val="0"/>
        <w:numPr>
          <w:ilvl w:val="0"/>
          <w:numId w:val="1"/>
        </w:numPr>
        <w:suppressAutoHyphens/>
        <w:spacing w:before="283" w:line="360" w:lineRule="auto"/>
        <w:ind w:left="567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_RefHeading___Toc25424_187618671"/>
      <w:bookmarkEnd w:id="12"/>
      <w:r w:rsidRPr="003758C3">
        <w:rPr>
          <w:rFonts w:ascii="Arial" w:hAnsi="Arial" w:cs="Arial"/>
          <w:color w:val="auto"/>
          <w:sz w:val="24"/>
          <w:szCs w:val="24"/>
        </w:rPr>
        <w:t>4. Оценка объемов и источников финансирования мероприятий по проектированию, строительству и реконструкции объектов социальной инфраструктуры</w:t>
      </w:r>
    </w:p>
    <w:p w14:paraId="36AEA136" w14:textId="77777777" w:rsidR="003758C3" w:rsidRPr="003758C3" w:rsidRDefault="003758C3" w:rsidP="003758C3">
      <w:pPr>
        <w:pStyle w:val="2"/>
        <w:keepLines w:val="0"/>
        <w:widowControl w:val="0"/>
        <w:numPr>
          <w:ilvl w:val="1"/>
          <w:numId w:val="1"/>
        </w:numPr>
        <w:suppressAutoHyphens/>
        <w:spacing w:before="283" w:line="360" w:lineRule="auto"/>
        <w:ind w:left="283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_RefHeading___Toc25426_187618671"/>
      <w:bookmarkEnd w:id="13"/>
      <w:r w:rsidRPr="003758C3">
        <w:rPr>
          <w:rFonts w:ascii="Arial" w:hAnsi="Arial" w:cs="Arial"/>
          <w:color w:val="auto"/>
          <w:sz w:val="24"/>
          <w:szCs w:val="24"/>
        </w:rPr>
        <w:t>4.1 Объемы финансирования реализации программы по годам</w:t>
      </w:r>
    </w:p>
    <w:p w14:paraId="646B7858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Программа реализуется за счет средств муниципального бюджета, бюджета </w:t>
      </w:r>
      <w:r w:rsidRPr="003758C3">
        <w:rPr>
          <w:rFonts w:ascii="Arial" w:eastAsia="Times New Roman" w:hAnsi="Arial" w:cs="Arial"/>
        </w:rPr>
        <w:t>сельского поселения</w:t>
      </w:r>
      <w:r w:rsidRPr="003758C3">
        <w:rPr>
          <w:rFonts w:ascii="Arial" w:hAnsi="Arial" w:cs="Arial"/>
        </w:rPr>
        <w:t xml:space="preserve">, полученных субсидий из средств федерального бюджета и с привлечением средств внебюджетных источников. Объем финансирования проведен в укрупненном размере в соответствии с  СБЦП 81-2001-03 Справочник базовых цен на проектные работы для строительства "Объекты жилищно-гражданского строительства". </w:t>
      </w:r>
      <w:r w:rsidRPr="003758C3">
        <w:rPr>
          <w:rFonts w:ascii="Arial" w:hAnsi="Arial" w:cs="Arial"/>
          <w:spacing w:val="2"/>
        </w:rPr>
        <w:t xml:space="preserve">Прогнозный общий объем финансирования программы составляет — </w:t>
      </w:r>
      <w:r w:rsidRPr="003758C3">
        <w:rPr>
          <w:rFonts w:ascii="Arial" w:hAnsi="Arial" w:cs="Arial"/>
          <w:b/>
          <w:bCs/>
          <w:spacing w:val="2"/>
        </w:rPr>
        <w:t xml:space="preserve">29 260,00 </w:t>
      </w:r>
      <w:r w:rsidRPr="003758C3">
        <w:rPr>
          <w:rFonts w:ascii="Arial" w:hAnsi="Arial" w:cs="Arial"/>
          <w:spacing w:val="2"/>
        </w:rPr>
        <w:t>тыс. руб..</w:t>
      </w:r>
    </w:p>
    <w:p w14:paraId="09F4BF1C" w14:textId="77777777" w:rsidR="003758C3" w:rsidRPr="003758C3" w:rsidRDefault="003758C3" w:rsidP="003758C3">
      <w:pPr>
        <w:rPr>
          <w:rFonts w:ascii="Arial" w:hAnsi="Arial" w:cs="Arial"/>
        </w:rPr>
      </w:pPr>
    </w:p>
    <w:p w14:paraId="0D54414F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eastAsia="Times New Roman" w:hAnsi="Arial" w:cs="Arial"/>
          <w:spacing w:val="2"/>
        </w:rPr>
        <w:t>Таблица 11- Объемы и источники финансирования инвестиционных проектов (по проектированию, строительству и реконструкции объектов социальной инфраструктуры Шугуровского сельского поселения)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1996"/>
        <w:gridCol w:w="2125"/>
        <w:gridCol w:w="801"/>
        <w:gridCol w:w="805"/>
        <w:gridCol w:w="991"/>
        <w:gridCol w:w="1222"/>
        <w:gridCol w:w="1058"/>
      </w:tblGrid>
      <w:tr w:rsidR="003758C3" w:rsidRPr="003758C3" w14:paraId="5FADC185" w14:textId="77777777" w:rsidTr="00085286">
        <w:trPr>
          <w:tblHeader/>
        </w:trPr>
        <w:tc>
          <w:tcPr>
            <w:tcW w:w="20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745A26A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№</w:t>
            </w:r>
            <w:r w:rsidRPr="003758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58C3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94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41899BE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8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572FA30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6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598ED5E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Объем финансирования по годам, тыс .руб</w:t>
            </w:r>
          </w:p>
        </w:tc>
        <w:tc>
          <w:tcPr>
            <w:tcW w:w="49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57B1EBB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Всего, тыс. Руб</w:t>
            </w:r>
          </w:p>
        </w:tc>
      </w:tr>
      <w:tr w:rsidR="003758C3" w:rsidRPr="003758C3" w14:paraId="1086A527" w14:textId="77777777" w:rsidTr="00085286">
        <w:trPr>
          <w:tblHeader/>
        </w:trPr>
        <w:tc>
          <w:tcPr>
            <w:tcW w:w="20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7E601EE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DE4CF8B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0DFAD74C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6B22433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1C7A8A0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40ED73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6862045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2026-2030</w:t>
            </w:r>
          </w:p>
        </w:tc>
        <w:tc>
          <w:tcPr>
            <w:tcW w:w="49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134D1E0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C3" w:rsidRPr="003758C3" w14:paraId="2F9F0582" w14:textId="77777777" w:rsidTr="00085286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187A872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системы образования</w:t>
            </w:r>
          </w:p>
        </w:tc>
      </w:tr>
      <w:tr w:rsidR="003758C3" w:rsidRPr="003758C3" w14:paraId="62DFF2A6" w14:textId="77777777" w:rsidTr="00085286">
        <w:trPr>
          <w:trHeight w:val="1205"/>
        </w:trPr>
        <w:tc>
          <w:tcPr>
            <w:tcW w:w="20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2A3241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7AD6F3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Организация учреждения дополнительного образования 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3903C1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F5D33A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593D24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2F6DF9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3740,00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3ED3A2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DC421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3740,00</w:t>
            </w:r>
          </w:p>
        </w:tc>
      </w:tr>
      <w:tr w:rsidR="003758C3" w:rsidRPr="003758C3" w14:paraId="513A587E" w14:textId="77777777" w:rsidTr="00085286">
        <w:tc>
          <w:tcPr>
            <w:tcW w:w="4502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446CAE0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Итого на мероприятия по развитию системы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185D600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3740,00</w:t>
            </w:r>
          </w:p>
        </w:tc>
      </w:tr>
      <w:tr w:rsidR="003758C3" w:rsidRPr="003758C3" w14:paraId="2D20409D" w14:textId="77777777" w:rsidTr="00085286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4661B31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учреждений культуры и искусства</w:t>
            </w:r>
          </w:p>
        </w:tc>
      </w:tr>
      <w:tr w:rsidR="003758C3" w:rsidRPr="003758C3" w14:paraId="344AF814" w14:textId="77777777" w:rsidTr="00085286">
        <w:tc>
          <w:tcPr>
            <w:tcW w:w="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96E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9343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Капитальный ремонт библиотеки 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6394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0B50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CE17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73A1D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3E9A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F788E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3758C3" w:rsidRPr="003758C3" w14:paraId="3FEBE154" w14:textId="77777777" w:rsidTr="00085286">
        <w:tc>
          <w:tcPr>
            <w:tcW w:w="4502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B1BF71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 xml:space="preserve">Итого на мероприятия по развитию учреждений культуры и </w:t>
            </w:r>
            <w:r w:rsidRPr="003758C3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3AE3602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lastRenderedPageBreak/>
              <w:t>15000,00</w:t>
            </w:r>
          </w:p>
        </w:tc>
      </w:tr>
      <w:tr w:rsidR="003758C3" w:rsidRPr="003758C3" w14:paraId="6B495042" w14:textId="77777777" w:rsidTr="00085286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5730195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учреждений физкультуры и спорта</w:t>
            </w:r>
          </w:p>
        </w:tc>
      </w:tr>
      <w:tr w:rsidR="003758C3" w:rsidRPr="003758C3" w14:paraId="04218B87" w14:textId="77777777" w:rsidTr="00085286">
        <w:tc>
          <w:tcPr>
            <w:tcW w:w="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8E78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6906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 xml:space="preserve">Строительство плоскостного спортивного сооружения . 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E134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6B1E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3072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979F5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5 300,00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8C3D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0D026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5300,0</w:t>
            </w:r>
          </w:p>
        </w:tc>
      </w:tr>
      <w:tr w:rsidR="003758C3" w:rsidRPr="003758C3" w14:paraId="1CB2A1C3" w14:textId="77777777" w:rsidTr="00085286">
        <w:tc>
          <w:tcPr>
            <w:tcW w:w="4502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15F25B6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Итого на мероприятия по развитию учреждений физкультуры и спорта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0DA8B84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5300,00</w:t>
            </w:r>
          </w:p>
        </w:tc>
      </w:tr>
      <w:tr w:rsidR="003758C3" w:rsidRPr="003758C3" w14:paraId="3C64A3FC" w14:textId="77777777" w:rsidTr="00085286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/>
            <w:vAlign w:val="center"/>
          </w:tcPr>
          <w:p w14:paraId="0BF4762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Мероприятия по развитию предприятий связи</w:t>
            </w:r>
          </w:p>
        </w:tc>
      </w:tr>
      <w:tr w:rsidR="003758C3" w:rsidRPr="003758C3" w14:paraId="609FE477" w14:textId="77777777" w:rsidTr="00085286">
        <w:tc>
          <w:tcPr>
            <w:tcW w:w="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3C5C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724D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Реконструкция отделения почтовой связи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DBD0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881D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AE57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1A22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5220,00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78F0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B71B5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5220,00</w:t>
            </w:r>
          </w:p>
        </w:tc>
      </w:tr>
      <w:tr w:rsidR="003758C3" w:rsidRPr="003758C3" w14:paraId="46368A6C" w14:textId="77777777" w:rsidTr="00085286">
        <w:tc>
          <w:tcPr>
            <w:tcW w:w="4502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710C949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Итого на мероприятия по развитию предприятий связи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0AADBCF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5220,00</w:t>
            </w:r>
          </w:p>
        </w:tc>
      </w:tr>
      <w:tr w:rsidR="003758C3" w:rsidRPr="003758C3" w14:paraId="0BE7ACC8" w14:textId="77777777" w:rsidTr="00085286">
        <w:tc>
          <w:tcPr>
            <w:tcW w:w="4502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5692A6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Всего на мероприятия по развитию социальной инфраструктуры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1E8C6AB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29260,00</w:t>
            </w:r>
          </w:p>
        </w:tc>
      </w:tr>
    </w:tbl>
    <w:p w14:paraId="51DC1925" w14:textId="77777777" w:rsidR="003758C3" w:rsidRPr="003758C3" w:rsidRDefault="003758C3" w:rsidP="003758C3">
      <w:pPr>
        <w:rPr>
          <w:rFonts w:ascii="Arial" w:hAnsi="Arial" w:cs="Arial"/>
        </w:rPr>
      </w:pPr>
    </w:p>
    <w:p w14:paraId="03BD8BE5" w14:textId="77777777" w:rsidR="003758C3" w:rsidRPr="003758C3" w:rsidRDefault="003758C3" w:rsidP="003758C3">
      <w:pPr>
        <w:pStyle w:val="1"/>
        <w:keepLines w:val="0"/>
        <w:numPr>
          <w:ilvl w:val="0"/>
          <w:numId w:val="1"/>
        </w:numPr>
        <w:suppressAutoHyphens/>
        <w:spacing w:before="283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__RefHeading___Toc25428_187618671"/>
      <w:bookmarkEnd w:id="14"/>
      <w:r w:rsidRPr="003758C3">
        <w:rPr>
          <w:rFonts w:ascii="Arial" w:hAnsi="Arial" w:cs="Arial"/>
          <w:color w:val="auto"/>
          <w:sz w:val="24"/>
          <w:szCs w:val="24"/>
        </w:rPr>
        <w:t>5.  Оценка эффективности мероприятий включенных в программу социальной инфраструктуры</w:t>
      </w:r>
    </w:p>
    <w:p w14:paraId="19AC6F70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При реализации Программы ожидаются следующие результаты:</w:t>
      </w:r>
    </w:p>
    <w:p w14:paraId="073BEBB7" w14:textId="77777777" w:rsidR="003758C3" w:rsidRPr="003758C3" w:rsidRDefault="003758C3" w:rsidP="003758C3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pacing w:val="-1"/>
          <w:sz w:val="24"/>
          <w:szCs w:val="24"/>
        </w:rPr>
        <w:t>повышение качества, комфортности и уровня жизни населения Шугуровского сельского поселения;</w:t>
      </w:r>
    </w:p>
    <w:p w14:paraId="20CE7EA9" w14:textId="77777777" w:rsidR="003758C3" w:rsidRPr="003758C3" w:rsidRDefault="003758C3" w:rsidP="003758C3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pacing w:val="-1"/>
          <w:sz w:val="24"/>
          <w:szCs w:val="24"/>
        </w:rPr>
        <w:t>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14:paraId="2CDDCF32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по итогам ежегодного выполнения Программы ответственными исполнителями.</w:t>
      </w:r>
    </w:p>
    <w:p w14:paraId="546274AC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14:paraId="6022DD93" w14:textId="77777777" w:rsidR="003758C3" w:rsidRPr="003758C3" w:rsidRDefault="003758C3" w:rsidP="003758C3">
      <w:pPr>
        <w:pStyle w:val="a0"/>
        <w:spacing w:after="0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таблицей 12.</w:t>
      </w:r>
    </w:p>
    <w:p w14:paraId="349B2A3E" w14:textId="77777777" w:rsidR="003758C3" w:rsidRPr="003758C3" w:rsidRDefault="003758C3" w:rsidP="003758C3">
      <w:pPr>
        <w:rPr>
          <w:rFonts w:ascii="Arial" w:hAnsi="Arial" w:cs="Arial"/>
        </w:rPr>
      </w:pPr>
    </w:p>
    <w:p w14:paraId="3FB05E32" w14:textId="77777777" w:rsidR="003758C3" w:rsidRPr="003758C3" w:rsidRDefault="003758C3" w:rsidP="003758C3">
      <w:pPr>
        <w:rPr>
          <w:rFonts w:ascii="Arial" w:hAnsi="Arial" w:cs="Arial"/>
        </w:rPr>
      </w:pPr>
    </w:p>
    <w:p w14:paraId="6C1A7D8D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Таблица 12 - Целевые индикаторы программы развития социальной инфраструктуры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593"/>
        <w:gridCol w:w="1330"/>
        <w:gridCol w:w="851"/>
        <w:gridCol w:w="851"/>
        <w:gridCol w:w="851"/>
        <w:gridCol w:w="850"/>
        <w:gridCol w:w="851"/>
        <w:gridCol w:w="905"/>
      </w:tblGrid>
      <w:tr w:rsidR="003758C3" w:rsidRPr="003758C3" w14:paraId="19B3C692" w14:textId="77777777" w:rsidTr="00085286">
        <w:trPr>
          <w:tblHeader/>
        </w:trPr>
        <w:tc>
          <w:tcPr>
            <w:tcW w:w="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4F4F7EC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№</w:t>
            </w:r>
            <w:r w:rsidRPr="003758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58C3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7C0BD5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782B986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Ед. измер</w:t>
            </w:r>
          </w:p>
        </w:tc>
        <w:tc>
          <w:tcPr>
            <w:tcW w:w="51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3B82884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3758C3" w:rsidRPr="003758C3" w14:paraId="0D4DFCB9" w14:textId="77777777" w:rsidTr="00085286">
        <w:trPr>
          <w:tblHeader/>
        </w:trPr>
        <w:tc>
          <w:tcPr>
            <w:tcW w:w="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0D5854A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A672ED7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37CC879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05237FA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DE6191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3F5E64B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34BCCD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DFE9C6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2027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1BC26FF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2028-2030</w:t>
            </w:r>
          </w:p>
        </w:tc>
      </w:tr>
      <w:tr w:rsidR="003758C3" w:rsidRPr="003758C3" w14:paraId="1A5570D3" w14:textId="77777777" w:rsidTr="00085286">
        <w:trPr>
          <w:trHeight w:val="371"/>
          <w:tblHeader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03E4FC3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02AC3D2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24B3722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132E888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7B395FE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632173E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1568C50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F"/>
            <w:vAlign w:val="center"/>
          </w:tcPr>
          <w:p w14:paraId="6F5B826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F"/>
            <w:vAlign w:val="center"/>
          </w:tcPr>
          <w:p w14:paraId="24A6494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758C3" w:rsidRPr="003758C3" w14:paraId="21DA496D" w14:textId="77777777" w:rsidTr="00085286">
        <w:trPr>
          <w:trHeight w:val="121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60E3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EB48D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населения потребности в учреждениях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образования, в том числе: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62E2E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67EE4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AEC50B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A3D7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5E669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529A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9CC264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C3" w:rsidRPr="003758C3" w14:paraId="4CEA169E" w14:textId="77777777" w:rsidTr="00085286">
        <w:trPr>
          <w:trHeight w:val="149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F9EE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1037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дошкольных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образовательных учреждениях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F323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 человек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57B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A3FB0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2F23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2454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96C5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1E4FD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758C3" w:rsidRPr="003758C3" w14:paraId="7E0AD46E" w14:textId="77777777" w:rsidTr="00085286">
        <w:trPr>
          <w:trHeight w:val="121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27C9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3B5B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доля детей в возрасте от 1 до 6 лет, обеспеченных дошкольными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учреждениями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EA15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0767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4DF81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2849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625B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2D86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24638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58C3" w:rsidRPr="003758C3" w14:paraId="126ACB5F" w14:textId="77777777" w:rsidTr="00085286">
        <w:trPr>
          <w:trHeight w:val="121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848E7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AA46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общеобразовательных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учреждениях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0F0B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 человек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F427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D2F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AC0E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7CEE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8BA4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0FDBA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3758C3" w:rsidRPr="003758C3" w14:paraId="08A342A0" w14:textId="77777777" w:rsidTr="00085286">
        <w:trPr>
          <w:trHeight w:val="149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08C15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E48E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доля детей школьного возраста, обеспеченных ученическими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местами для занятий в школе в одну смену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F8A0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F0CA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541E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E0F9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C8D11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988B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F956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58C3" w:rsidRPr="003758C3" w14:paraId="22874C9D" w14:textId="77777777" w:rsidTr="00085286">
        <w:trPr>
          <w:trHeight w:val="149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F9C3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8A44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организациях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дополнительного образования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2F78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 человек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FF29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AECF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2871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756DC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023E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6E6E3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758C3" w:rsidRPr="003758C3" w14:paraId="5D81DD11" w14:textId="77777777" w:rsidTr="00085286">
        <w:trPr>
          <w:trHeight w:val="149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2ED9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1896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объектах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здравоохранения, в том числе: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2170E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B429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7424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73F78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A9A9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A3F78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B1AE8C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C3" w:rsidRPr="003758C3" w14:paraId="3F300216" w14:textId="77777777" w:rsidTr="00085286">
        <w:trPr>
          <w:trHeight w:val="94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AB57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E0330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17D9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CB81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026B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D965B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0CCD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025E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22A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58C3" w:rsidRPr="003758C3" w14:paraId="5A624C6C" w14:textId="77777777" w:rsidTr="00085286">
        <w:trPr>
          <w:trHeight w:val="121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CE04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FF4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койко-местах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2077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Койко -день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/1человек в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4E3F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ACAC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32AA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774F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F527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FC840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758C3" w:rsidRPr="003758C3" w14:paraId="6B2A4ABB" w14:textId="77777777" w:rsidTr="00085286">
        <w:trPr>
          <w:trHeight w:val="37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AAE7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2EB6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вместимость стационаров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DE42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Койко-мест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5765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8F85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BDF3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E66D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C329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E186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758C3" w:rsidRPr="003758C3" w14:paraId="3CCA2D6A" w14:textId="77777777" w:rsidTr="00085286">
        <w:trPr>
          <w:trHeight w:val="121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1CDA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CA63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объектах культуры, в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том числе: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4063B1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D587D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788F6C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2FE2C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DB2F3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713BB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CCC5BA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C3" w:rsidRPr="003758C3" w14:paraId="54E31519" w14:textId="77777777" w:rsidTr="00085286">
        <w:trPr>
          <w:trHeight w:val="121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D01D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D6AA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учреждениях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клубного типа, в том числе: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0792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5B99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ECF6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820C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4F25B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70E7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A2A00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58C3" w:rsidRPr="003758C3" w14:paraId="57DEBAB3" w14:textId="77777777" w:rsidTr="00085286">
        <w:trPr>
          <w:trHeight w:val="94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D3C0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460C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музеях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1D81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1шт</w:t>
            </w:r>
            <w:r w:rsidRPr="003758C3">
              <w:rPr>
                <w:rFonts w:ascii="Arial" w:hAnsi="Arial" w:cs="Arial"/>
                <w:sz w:val="24"/>
                <w:szCs w:val="24"/>
              </w:rPr>
              <w:br/>
              <w:t>/поселение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C82E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61AB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35D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AE74C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26B5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9D47F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58C3" w:rsidRPr="003758C3" w14:paraId="20BFFBFD" w14:textId="77777777" w:rsidTr="00085286">
        <w:trPr>
          <w:trHeight w:val="37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D5B6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8CB0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вместимость клубов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2678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A433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07B8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FC3E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A86C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1337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805EC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758C3" w:rsidRPr="003758C3" w14:paraId="0342ECFB" w14:textId="77777777" w:rsidTr="00085286">
        <w:trPr>
          <w:trHeight w:val="37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2E5A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0780E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вместимость библиотек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82C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7344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CC6B0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5F2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D588F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F4886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21D05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758C3" w:rsidRPr="003758C3" w14:paraId="05EE663B" w14:textId="77777777" w:rsidTr="00085286">
        <w:trPr>
          <w:trHeight w:val="137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A1C5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D460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CCB8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E7594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18B3B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70F75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A8B7BF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DF5BA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E8A427" w14:textId="77777777" w:rsidR="003758C3" w:rsidRPr="003758C3" w:rsidRDefault="003758C3" w:rsidP="00085286">
            <w:pPr>
              <w:pStyle w:val="af9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C3" w:rsidRPr="003758C3" w14:paraId="17A7AB35" w14:textId="77777777" w:rsidTr="00085286">
        <w:trPr>
          <w:trHeight w:val="94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494C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CDB6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AE0D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7004F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C9EB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2214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120B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2215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1686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FEC8F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2217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6FFF7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2218</w:t>
            </w:r>
          </w:p>
        </w:tc>
      </w:tr>
      <w:tr w:rsidR="003758C3" w:rsidRPr="003758C3" w14:paraId="4336557A" w14:textId="77777777" w:rsidTr="00085286">
        <w:trPr>
          <w:trHeight w:val="37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FCE3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71C7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доля населения обеспечених в плоскостных сооружениях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D326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302B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BFEE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E7DE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7B5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5598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A7536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58C3" w:rsidRPr="003758C3" w14:paraId="4B2BF101" w14:textId="77777777" w:rsidTr="00085286">
        <w:trPr>
          <w:trHeight w:val="65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A0DB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6D5B5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потребности детских площадках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59FA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A7FF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014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6B7B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2C6C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10F0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CA124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758C3" w:rsidRPr="003758C3" w14:paraId="5F9DDF59" w14:textId="77777777" w:rsidTr="00085286">
        <w:trPr>
          <w:trHeight w:val="37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8A9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63A1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доля населения обеспечених в детских площадках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F549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D866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97A21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F08A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AA44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D6D4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65C75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58C3" w:rsidRPr="003758C3" w14:paraId="61716D18" w14:textId="77777777" w:rsidTr="00085286">
        <w:trPr>
          <w:trHeight w:val="656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E4BBF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CC63C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Обеспечение культурно-спортивного комплекса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DE29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95DF8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6BAA7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35E0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BFA34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A82CB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F880C9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758C3" w:rsidRPr="003758C3" w14:paraId="3B16FBD3" w14:textId="77777777" w:rsidTr="00085286">
        <w:trPr>
          <w:trHeight w:val="37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315E6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BECC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доля населения обеспечених в культурно-спортивных комплексов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7481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46973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FE403D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32785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FFE7A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23AC2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4CCF0" w14:textId="77777777" w:rsidR="003758C3" w:rsidRPr="003758C3" w:rsidRDefault="003758C3" w:rsidP="00085286">
            <w:pPr>
              <w:pStyle w:val="af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8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BC7ADB5" w14:textId="77777777" w:rsidR="003758C3" w:rsidRPr="003758C3" w:rsidRDefault="003758C3" w:rsidP="003758C3">
      <w:pPr>
        <w:pStyle w:val="1"/>
        <w:keepLines w:val="0"/>
        <w:numPr>
          <w:ilvl w:val="0"/>
          <w:numId w:val="1"/>
        </w:numPr>
        <w:suppressAutoHyphens/>
        <w:spacing w:before="283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15" w:name="__RefHeading___Toc25430_187618671"/>
      <w:bookmarkEnd w:id="15"/>
      <w:r w:rsidRPr="003758C3">
        <w:rPr>
          <w:rFonts w:ascii="Arial" w:hAnsi="Arial" w:cs="Arial"/>
          <w:color w:val="auto"/>
          <w:sz w:val="24"/>
          <w:szCs w:val="24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14:paraId="365FF3B6" w14:textId="77777777" w:rsidR="003758C3" w:rsidRPr="003758C3" w:rsidRDefault="003758C3" w:rsidP="003758C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8C3">
        <w:rPr>
          <w:rFonts w:ascii="Arial" w:hAnsi="Arial" w:cs="Arial"/>
          <w:sz w:val="24"/>
          <w:szCs w:val="24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муниципальных образований Лениногорского района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14:paraId="1A1569CE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lastRenderedPageBreak/>
        <w:t>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программных мероприятий.</w:t>
      </w:r>
    </w:p>
    <w:p w14:paraId="4288D1C3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Основной целью совершенствования нормативно-правовой базы является создание необходимых условий для развития потенциала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>сельского поселения и обеспечения устойчивого экономического роста, сбалансированного социального и экологического развития.</w:t>
      </w:r>
    </w:p>
    <w:p w14:paraId="15E3FC16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Основными направлениями совершенствования нормативно-правовой базы являются:</w:t>
      </w:r>
    </w:p>
    <w:p w14:paraId="664A8E17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стимулирование инвестиционной деятельности;</w:t>
      </w:r>
    </w:p>
    <w:p w14:paraId="5539E7BD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совершенствование порядка использования земельных ресурсов;</w:t>
      </w:r>
    </w:p>
    <w:p w14:paraId="297C2044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- формирование благоприятного социального климата.</w:t>
      </w:r>
    </w:p>
    <w:p w14:paraId="19EEAC0B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Стимулирование инвестиционной деятельности через создание действенных правовых и административных инструментов.</w:t>
      </w:r>
    </w:p>
    <w:p w14:paraId="744AE594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Недостаточная инвестиционная активность является одной из наиболее важных проблем социально-экономического развития </w:t>
      </w:r>
      <w:r w:rsidRPr="003758C3">
        <w:rPr>
          <w:rFonts w:ascii="Arial" w:eastAsia="Times New Roman" w:hAnsi="Arial" w:cs="Arial"/>
        </w:rPr>
        <w:t xml:space="preserve">Шугуровского </w:t>
      </w:r>
      <w:r w:rsidRPr="003758C3">
        <w:rPr>
          <w:rFonts w:ascii="Arial" w:hAnsi="Arial" w:cs="Arial"/>
        </w:rPr>
        <w:t>сельского поселения.</w:t>
      </w:r>
    </w:p>
    <w:p w14:paraId="785658D2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Серьезными препятствиями на пути к росту инвестиционной активности являются высокий инвестиционный риск и недостаток возможностей выгодного вложения капитала.</w:t>
      </w:r>
    </w:p>
    <w:p w14:paraId="239A6C73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 xml:space="preserve">Совершенствование нормативно-правовой базы в данной области направлено на уменьшение инвестиционного риска путем стимулирования создания страховых фондов, предоставления государственных гарантий, льгот и иных форм государственной поддержки. Немаловажным направлением в данной сфере является упорядочение земельных отношений, обеспечение рационального природопользования при минимизации отрицательных воздействий на окружающую среду, что должно стать стимулом к активизации инвестиционной деятельности, повышению инвестиционной привлекательности </w:t>
      </w:r>
      <w:r w:rsidRPr="003758C3">
        <w:rPr>
          <w:rFonts w:ascii="Arial" w:eastAsia="Times New Roman" w:hAnsi="Arial" w:cs="Arial"/>
        </w:rPr>
        <w:t>сельского поселения</w:t>
      </w:r>
      <w:r w:rsidRPr="003758C3">
        <w:rPr>
          <w:rFonts w:ascii="Arial" w:hAnsi="Arial" w:cs="Arial"/>
        </w:rPr>
        <w:t>.</w:t>
      </w:r>
    </w:p>
    <w:p w14:paraId="763F2A80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Большую роль в данной работе будет играть взаимодействие с федеральными и региональными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ископаемых, лесных и водных ресурсов.</w:t>
      </w:r>
    </w:p>
    <w:p w14:paraId="704E6F93" w14:textId="77777777" w:rsidR="003758C3" w:rsidRPr="003758C3" w:rsidRDefault="003758C3" w:rsidP="003758C3">
      <w:pPr>
        <w:rPr>
          <w:rFonts w:ascii="Arial" w:hAnsi="Arial" w:cs="Arial"/>
        </w:rPr>
      </w:pPr>
      <w:r w:rsidRPr="003758C3">
        <w:rPr>
          <w:rFonts w:ascii="Arial" w:hAnsi="Arial" w:cs="Arial"/>
        </w:rPr>
        <w:t>Данное направление предполагает разработку и принятие ряда нормативных актов, направленных на улучшение социального положения социально незащищенных и малоимущих слоев населения. Большое внимание будет посвящено повышению уровня жизни инвалидов, совершенствованию порядка предоставления медицинских, образовательных и других социальных услуг малоимущим слоям населения.</w:t>
      </w:r>
    </w:p>
    <w:p w14:paraId="61B6DFF7" w14:textId="77777777" w:rsidR="003758C3" w:rsidRPr="003758C3" w:rsidRDefault="003758C3" w:rsidP="007F0166">
      <w:pPr>
        <w:jc w:val="both"/>
        <w:rPr>
          <w:rFonts w:ascii="Arial" w:hAnsi="Arial" w:cs="Arial"/>
        </w:rPr>
      </w:pPr>
    </w:p>
    <w:sectPr w:rsidR="003758C3" w:rsidRPr="003758C3" w:rsidSect="007F01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5D01" w14:textId="77777777" w:rsidR="00F07ED9" w:rsidRDefault="003758C3">
    <w:pPr>
      <w:pStyle w:val="af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C7"/>
    <w:rsid w:val="000312C7"/>
    <w:rsid w:val="000C038D"/>
    <w:rsid w:val="00131768"/>
    <w:rsid w:val="001A71C4"/>
    <w:rsid w:val="00222B57"/>
    <w:rsid w:val="002A66CB"/>
    <w:rsid w:val="00327112"/>
    <w:rsid w:val="00340404"/>
    <w:rsid w:val="00357CC6"/>
    <w:rsid w:val="003758C3"/>
    <w:rsid w:val="00381112"/>
    <w:rsid w:val="003C7A44"/>
    <w:rsid w:val="003D2E15"/>
    <w:rsid w:val="004602FC"/>
    <w:rsid w:val="00503735"/>
    <w:rsid w:val="005879D0"/>
    <w:rsid w:val="005B3562"/>
    <w:rsid w:val="00623492"/>
    <w:rsid w:val="00665914"/>
    <w:rsid w:val="006B1BFC"/>
    <w:rsid w:val="00714AC1"/>
    <w:rsid w:val="007618F3"/>
    <w:rsid w:val="007F0166"/>
    <w:rsid w:val="007F07FB"/>
    <w:rsid w:val="00871593"/>
    <w:rsid w:val="008A417A"/>
    <w:rsid w:val="008F22D0"/>
    <w:rsid w:val="0091474B"/>
    <w:rsid w:val="009841D3"/>
    <w:rsid w:val="009952E1"/>
    <w:rsid w:val="00A2646F"/>
    <w:rsid w:val="00A93E84"/>
    <w:rsid w:val="00AB300F"/>
    <w:rsid w:val="00AC4A52"/>
    <w:rsid w:val="00B02F39"/>
    <w:rsid w:val="00B6212A"/>
    <w:rsid w:val="00B62354"/>
    <w:rsid w:val="00BF64BE"/>
    <w:rsid w:val="00C745E7"/>
    <w:rsid w:val="00C952A8"/>
    <w:rsid w:val="00CE51AA"/>
    <w:rsid w:val="00D10F68"/>
    <w:rsid w:val="00D14C2F"/>
    <w:rsid w:val="00D253B3"/>
    <w:rsid w:val="00D3413C"/>
    <w:rsid w:val="00D413CD"/>
    <w:rsid w:val="00DA43E2"/>
    <w:rsid w:val="00E066C7"/>
    <w:rsid w:val="00E15BA6"/>
    <w:rsid w:val="00E3744C"/>
    <w:rsid w:val="00E815B5"/>
    <w:rsid w:val="00E92D36"/>
    <w:rsid w:val="00ED3F50"/>
    <w:rsid w:val="00F133B1"/>
    <w:rsid w:val="00F260A7"/>
    <w:rsid w:val="00FD1597"/>
    <w:rsid w:val="00FF544A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695"/>
  <w15:docId w15:val="{F7A99BE0-7CFC-4AE8-8227-E8E771B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5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C4A52"/>
    <w:pPr>
      <w:keepNext/>
      <w:jc w:val="center"/>
      <w:outlineLvl w:val="2"/>
    </w:pPr>
    <w:rPr>
      <w:rFonts w:ascii="Arial" w:eastAsia="Times New Roman" w:hAnsi="Arial" w:cs="Arial"/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375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0"/>
    <w:link w:val="50"/>
    <w:qFormat/>
    <w:rsid w:val="003758C3"/>
    <w:pPr>
      <w:keepNext/>
      <w:keepLines/>
      <w:numPr>
        <w:ilvl w:val="4"/>
        <w:numId w:val="1"/>
      </w:numPr>
      <w:suppressAutoHyphens/>
      <w:spacing w:before="200" w:line="360" w:lineRule="auto"/>
      <w:jc w:val="both"/>
      <w:outlineLvl w:val="4"/>
    </w:pPr>
    <w:rPr>
      <w:rFonts w:ascii="Cambria" w:eastAsia="SimSun" w:hAnsi="Cambria" w:cs="Cambria"/>
      <w:color w:val="243F60"/>
      <w:sz w:val="28"/>
      <w:szCs w:val="22"/>
      <w:lang w:eastAsia="en-US"/>
    </w:rPr>
  </w:style>
  <w:style w:type="paragraph" w:styleId="6">
    <w:name w:val="heading 6"/>
    <w:basedOn w:val="a"/>
    <w:next w:val="a0"/>
    <w:link w:val="60"/>
    <w:qFormat/>
    <w:rsid w:val="003758C3"/>
    <w:pPr>
      <w:keepNext/>
      <w:numPr>
        <w:ilvl w:val="5"/>
        <w:numId w:val="1"/>
      </w:numPr>
      <w:suppressAutoHyphens/>
      <w:spacing w:line="100" w:lineRule="atLeast"/>
      <w:jc w:val="center"/>
      <w:outlineLvl w:val="5"/>
    </w:pPr>
    <w:rPr>
      <w:rFonts w:eastAsia="Arial Unicode MS"/>
      <w:b/>
      <w:bCs/>
      <w:sz w:val="32"/>
      <w:szCs w:val="32"/>
    </w:rPr>
  </w:style>
  <w:style w:type="paragraph" w:styleId="7">
    <w:name w:val="heading 7"/>
    <w:basedOn w:val="a"/>
    <w:next w:val="a0"/>
    <w:link w:val="70"/>
    <w:qFormat/>
    <w:rsid w:val="003758C3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eastAsia="Times New Roman"/>
    </w:rPr>
  </w:style>
  <w:style w:type="paragraph" w:styleId="8">
    <w:name w:val="heading 8"/>
    <w:basedOn w:val="a"/>
    <w:next w:val="a0"/>
    <w:link w:val="80"/>
    <w:qFormat/>
    <w:rsid w:val="003758C3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0"/>
    <w:link w:val="90"/>
    <w:qFormat/>
    <w:rsid w:val="003758C3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F544A"/>
    <w:rPr>
      <w:color w:val="0000FF"/>
      <w:u w:val="single"/>
    </w:rPr>
  </w:style>
  <w:style w:type="paragraph" w:customStyle="1" w:styleId="headertext">
    <w:name w:val="headertext"/>
    <w:basedOn w:val="a"/>
    <w:rsid w:val="00FF544A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F544A"/>
    <w:pPr>
      <w:spacing w:before="100" w:beforeAutospacing="1" w:after="100" w:afterAutospacing="1"/>
    </w:pPr>
    <w:rPr>
      <w:rFonts w:eastAsia="Times New Roman"/>
    </w:rPr>
  </w:style>
  <w:style w:type="character" w:customStyle="1" w:styleId="comment">
    <w:name w:val="comment"/>
    <w:rsid w:val="00FF544A"/>
  </w:style>
  <w:style w:type="paragraph" w:customStyle="1" w:styleId="ConsPlusNormal">
    <w:name w:val="ConsPlusNormal"/>
    <w:basedOn w:val="a"/>
    <w:rsid w:val="00E3744C"/>
    <w:pPr>
      <w:autoSpaceDE w:val="0"/>
      <w:autoSpaceDN w:val="0"/>
    </w:pPr>
    <w:rPr>
      <w:rFonts w:ascii="Calibri" w:eastAsiaTheme="minorHAnsi" w:hAnsi="Calibri" w:cs="Calibri"/>
      <w:sz w:val="22"/>
      <w:szCs w:val="22"/>
    </w:rPr>
  </w:style>
  <w:style w:type="paragraph" w:customStyle="1" w:styleId="FORMATTEXT0">
    <w:name w:val=".FORMATTEXT"/>
    <w:uiPriority w:val="99"/>
    <w:rsid w:val="00AB3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00F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AC4A52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75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758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758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758C3"/>
    <w:rPr>
      <w:rFonts w:ascii="Cambria" w:eastAsia="SimSun" w:hAnsi="Cambria" w:cs="Cambria"/>
      <w:color w:val="243F60"/>
      <w:sz w:val="28"/>
    </w:rPr>
  </w:style>
  <w:style w:type="character" w:customStyle="1" w:styleId="60">
    <w:name w:val="Заголовок 6 Знак"/>
    <w:basedOn w:val="a1"/>
    <w:link w:val="6"/>
    <w:rsid w:val="003758C3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1"/>
    <w:link w:val="7"/>
    <w:rsid w:val="00375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758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758C3"/>
    <w:rPr>
      <w:rFonts w:ascii="Arial" w:eastAsia="Times New Roman" w:hAnsi="Arial" w:cs="Arial"/>
      <w:sz w:val="28"/>
      <w:lang w:eastAsia="ru-RU"/>
    </w:rPr>
  </w:style>
  <w:style w:type="character" w:customStyle="1" w:styleId="WW8Num1z0">
    <w:name w:val="WW8Num1z0"/>
    <w:rsid w:val="003758C3"/>
  </w:style>
  <w:style w:type="character" w:customStyle="1" w:styleId="WW8Num1z1">
    <w:name w:val="WW8Num1z1"/>
    <w:rsid w:val="003758C3"/>
  </w:style>
  <w:style w:type="character" w:customStyle="1" w:styleId="WW8Num1z2">
    <w:name w:val="WW8Num1z2"/>
    <w:rsid w:val="003758C3"/>
  </w:style>
  <w:style w:type="character" w:customStyle="1" w:styleId="WW8Num1z3">
    <w:name w:val="WW8Num1z3"/>
    <w:rsid w:val="003758C3"/>
  </w:style>
  <w:style w:type="character" w:customStyle="1" w:styleId="WW8Num1z4">
    <w:name w:val="WW8Num1z4"/>
    <w:rsid w:val="003758C3"/>
  </w:style>
  <w:style w:type="character" w:customStyle="1" w:styleId="WW8Num1z5">
    <w:name w:val="WW8Num1z5"/>
    <w:rsid w:val="003758C3"/>
  </w:style>
  <w:style w:type="character" w:customStyle="1" w:styleId="WW8Num1z6">
    <w:name w:val="WW8Num1z6"/>
    <w:rsid w:val="003758C3"/>
  </w:style>
  <w:style w:type="character" w:customStyle="1" w:styleId="WW8Num1z7">
    <w:name w:val="WW8Num1z7"/>
    <w:rsid w:val="003758C3"/>
  </w:style>
  <w:style w:type="character" w:customStyle="1" w:styleId="WW8Num1z8">
    <w:name w:val="WW8Num1z8"/>
    <w:rsid w:val="003758C3"/>
  </w:style>
  <w:style w:type="character" w:customStyle="1" w:styleId="WW8Num2z0">
    <w:name w:val="WW8Num2z0"/>
    <w:rsid w:val="003758C3"/>
  </w:style>
  <w:style w:type="character" w:customStyle="1" w:styleId="WW8Num2z1">
    <w:name w:val="WW8Num2z1"/>
    <w:rsid w:val="003758C3"/>
  </w:style>
  <w:style w:type="character" w:customStyle="1" w:styleId="WW8Num2z2">
    <w:name w:val="WW8Num2z2"/>
    <w:rsid w:val="003758C3"/>
  </w:style>
  <w:style w:type="character" w:customStyle="1" w:styleId="WW8Num2z3">
    <w:name w:val="WW8Num2z3"/>
    <w:rsid w:val="003758C3"/>
  </w:style>
  <w:style w:type="character" w:customStyle="1" w:styleId="WW8Num2z4">
    <w:name w:val="WW8Num2z4"/>
    <w:rsid w:val="003758C3"/>
  </w:style>
  <w:style w:type="character" w:customStyle="1" w:styleId="WW8Num2z5">
    <w:name w:val="WW8Num2z5"/>
    <w:rsid w:val="003758C3"/>
  </w:style>
  <w:style w:type="character" w:customStyle="1" w:styleId="WW8Num2z6">
    <w:name w:val="WW8Num2z6"/>
    <w:rsid w:val="003758C3"/>
  </w:style>
  <w:style w:type="character" w:customStyle="1" w:styleId="WW8Num2z7">
    <w:name w:val="WW8Num2z7"/>
    <w:rsid w:val="003758C3"/>
  </w:style>
  <w:style w:type="character" w:customStyle="1" w:styleId="WW8Num2z8">
    <w:name w:val="WW8Num2z8"/>
    <w:rsid w:val="003758C3"/>
  </w:style>
  <w:style w:type="character" w:customStyle="1" w:styleId="WW8Num3z0">
    <w:name w:val="WW8Num3z0"/>
    <w:rsid w:val="003758C3"/>
    <w:rPr>
      <w:rFonts w:ascii="Symbol" w:hAnsi="Symbol" w:cs="Symbol"/>
    </w:rPr>
  </w:style>
  <w:style w:type="character" w:customStyle="1" w:styleId="WW8Num3z1">
    <w:name w:val="WW8Num3z1"/>
    <w:rsid w:val="003758C3"/>
    <w:rPr>
      <w:rFonts w:ascii="Courier New" w:hAnsi="Courier New" w:cs="Courier New"/>
    </w:rPr>
  </w:style>
  <w:style w:type="character" w:customStyle="1" w:styleId="WW8Num3z2">
    <w:name w:val="WW8Num3z2"/>
    <w:rsid w:val="003758C3"/>
    <w:rPr>
      <w:rFonts w:ascii="Wingdings" w:hAnsi="Wingdings" w:cs="Wingdings"/>
    </w:rPr>
  </w:style>
  <w:style w:type="character" w:customStyle="1" w:styleId="WW8Num4z0">
    <w:name w:val="WW8Num4z0"/>
    <w:rsid w:val="003758C3"/>
    <w:rPr>
      <w:rFonts w:ascii="Symbol" w:hAnsi="Symbol" w:cs="OpenSymbol"/>
    </w:rPr>
  </w:style>
  <w:style w:type="character" w:customStyle="1" w:styleId="WW8Num5z0">
    <w:name w:val="WW8Num5z0"/>
    <w:rsid w:val="003758C3"/>
    <w:rPr>
      <w:rFonts w:ascii="Symbol" w:hAnsi="Symbol" w:cs="OpenSymbol"/>
      <w:caps w:val="0"/>
      <w:smallCaps w:val="0"/>
    </w:rPr>
  </w:style>
  <w:style w:type="character" w:customStyle="1" w:styleId="WW8Num6z0">
    <w:name w:val="WW8Num6z0"/>
    <w:rsid w:val="003758C3"/>
    <w:rPr>
      <w:rFonts w:ascii="Symbol" w:hAnsi="Symbol" w:cs="Symbol"/>
    </w:rPr>
  </w:style>
  <w:style w:type="character" w:customStyle="1" w:styleId="WW8Num6z1">
    <w:name w:val="WW8Num6z1"/>
    <w:rsid w:val="003758C3"/>
  </w:style>
  <w:style w:type="character" w:customStyle="1" w:styleId="WW8Num6z2">
    <w:name w:val="WW8Num6z2"/>
    <w:rsid w:val="003758C3"/>
  </w:style>
  <w:style w:type="character" w:customStyle="1" w:styleId="WW8Num6z3">
    <w:name w:val="WW8Num6z3"/>
    <w:rsid w:val="003758C3"/>
  </w:style>
  <w:style w:type="character" w:customStyle="1" w:styleId="WW8Num6z4">
    <w:name w:val="WW8Num6z4"/>
    <w:rsid w:val="003758C3"/>
  </w:style>
  <w:style w:type="character" w:customStyle="1" w:styleId="WW8Num6z5">
    <w:name w:val="WW8Num6z5"/>
    <w:rsid w:val="003758C3"/>
  </w:style>
  <w:style w:type="character" w:customStyle="1" w:styleId="WW8Num6z6">
    <w:name w:val="WW8Num6z6"/>
    <w:rsid w:val="003758C3"/>
  </w:style>
  <w:style w:type="character" w:customStyle="1" w:styleId="WW8Num6z7">
    <w:name w:val="WW8Num6z7"/>
    <w:rsid w:val="003758C3"/>
  </w:style>
  <w:style w:type="character" w:customStyle="1" w:styleId="WW8Num6z8">
    <w:name w:val="WW8Num6z8"/>
    <w:rsid w:val="003758C3"/>
  </w:style>
  <w:style w:type="character" w:customStyle="1" w:styleId="WW8Num7z0">
    <w:name w:val="WW8Num7z0"/>
    <w:rsid w:val="003758C3"/>
    <w:rPr>
      <w:rFonts w:ascii="Symbol" w:hAnsi="Symbol" w:cs="OpenSymbol"/>
    </w:rPr>
  </w:style>
  <w:style w:type="character" w:customStyle="1" w:styleId="WW8Num8z0">
    <w:name w:val="WW8Num8z0"/>
    <w:rsid w:val="003758C3"/>
  </w:style>
  <w:style w:type="character" w:customStyle="1" w:styleId="WW8Num8z1">
    <w:name w:val="WW8Num8z1"/>
    <w:rsid w:val="003758C3"/>
  </w:style>
  <w:style w:type="character" w:customStyle="1" w:styleId="WW8Num8z2">
    <w:name w:val="WW8Num8z2"/>
    <w:rsid w:val="003758C3"/>
  </w:style>
  <w:style w:type="character" w:customStyle="1" w:styleId="WW8Num8z3">
    <w:name w:val="WW8Num8z3"/>
    <w:rsid w:val="003758C3"/>
  </w:style>
  <w:style w:type="character" w:customStyle="1" w:styleId="WW8Num8z4">
    <w:name w:val="WW8Num8z4"/>
    <w:rsid w:val="003758C3"/>
  </w:style>
  <w:style w:type="character" w:customStyle="1" w:styleId="WW8Num8z5">
    <w:name w:val="WW8Num8z5"/>
    <w:rsid w:val="003758C3"/>
  </w:style>
  <w:style w:type="character" w:customStyle="1" w:styleId="WW8Num8z6">
    <w:name w:val="WW8Num8z6"/>
    <w:rsid w:val="003758C3"/>
  </w:style>
  <w:style w:type="character" w:customStyle="1" w:styleId="WW8Num8z7">
    <w:name w:val="WW8Num8z7"/>
    <w:rsid w:val="003758C3"/>
  </w:style>
  <w:style w:type="character" w:customStyle="1" w:styleId="WW8Num8z8">
    <w:name w:val="WW8Num8z8"/>
    <w:rsid w:val="003758C3"/>
  </w:style>
  <w:style w:type="character" w:customStyle="1" w:styleId="WW8Num9z0">
    <w:name w:val="WW8Num9z0"/>
    <w:rsid w:val="003758C3"/>
  </w:style>
  <w:style w:type="character" w:customStyle="1" w:styleId="WW8Num9z1">
    <w:name w:val="WW8Num9z1"/>
    <w:rsid w:val="003758C3"/>
  </w:style>
  <w:style w:type="character" w:customStyle="1" w:styleId="WW8Num9z2">
    <w:name w:val="WW8Num9z2"/>
    <w:rsid w:val="003758C3"/>
  </w:style>
  <w:style w:type="character" w:customStyle="1" w:styleId="WW8Num9z3">
    <w:name w:val="WW8Num9z3"/>
    <w:rsid w:val="003758C3"/>
  </w:style>
  <w:style w:type="character" w:customStyle="1" w:styleId="WW8Num9z4">
    <w:name w:val="WW8Num9z4"/>
    <w:rsid w:val="003758C3"/>
  </w:style>
  <w:style w:type="character" w:customStyle="1" w:styleId="WW8Num9z5">
    <w:name w:val="WW8Num9z5"/>
    <w:rsid w:val="003758C3"/>
  </w:style>
  <w:style w:type="character" w:customStyle="1" w:styleId="WW8Num9z6">
    <w:name w:val="WW8Num9z6"/>
    <w:rsid w:val="003758C3"/>
  </w:style>
  <w:style w:type="character" w:customStyle="1" w:styleId="WW8Num9z7">
    <w:name w:val="WW8Num9z7"/>
    <w:rsid w:val="003758C3"/>
  </w:style>
  <w:style w:type="character" w:customStyle="1" w:styleId="WW8Num9z8">
    <w:name w:val="WW8Num9z8"/>
    <w:rsid w:val="003758C3"/>
  </w:style>
  <w:style w:type="character" w:customStyle="1" w:styleId="WW8Num10z0">
    <w:name w:val="WW8Num10z0"/>
    <w:rsid w:val="003758C3"/>
  </w:style>
  <w:style w:type="character" w:customStyle="1" w:styleId="WW8Num10z1">
    <w:name w:val="WW8Num10z1"/>
    <w:rsid w:val="003758C3"/>
  </w:style>
  <w:style w:type="character" w:customStyle="1" w:styleId="WW8Num10z2">
    <w:name w:val="WW8Num10z2"/>
    <w:rsid w:val="003758C3"/>
  </w:style>
  <w:style w:type="character" w:customStyle="1" w:styleId="WW8Num10z3">
    <w:name w:val="WW8Num10z3"/>
    <w:rsid w:val="003758C3"/>
  </w:style>
  <w:style w:type="character" w:customStyle="1" w:styleId="WW8Num10z4">
    <w:name w:val="WW8Num10z4"/>
    <w:rsid w:val="003758C3"/>
  </w:style>
  <w:style w:type="character" w:customStyle="1" w:styleId="WW8Num10z5">
    <w:name w:val="WW8Num10z5"/>
    <w:rsid w:val="003758C3"/>
  </w:style>
  <w:style w:type="character" w:customStyle="1" w:styleId="WW8Num10z6">
    <w:name w:val="WW8Num10z6"/>
    <w:rsid w:val="003758C3"/>
  </w:style>
  <w:style w:type="character" w:customStyle="1" w:styleId="WW8Num10z7">
    <w:name w:val="WW8Num10z7"/>
    <w:rsid w:val="003758C3"/>
  </w:style>
  <w:style w:type="character" w:customStyle="1" w:styleId="WW8Num10z8">
    <w:name w:val="WW8Num10z8"/>
    <w:rsid w:val="003758C3"/>
  </w:style>
  <w:style w:type="character" w:customStyle="1" w:styleId="WW8Num11z0">
    <w:name w:val="WW8Num11z0"/>
    <w:rsid w:val="003758C3"/>
  </w:style>
  <w:style w:type="character" w:customStyle="1" w:styleId="WW8Num11z1">
    <w:name w:val="WW8Num11z1"/>
    <w:rsid w:val="003758C3"/>
  </w:style>
  <w:style w:type="character" w:customStyle="1" w:styleId="WW8Num11z2">
    <w:name w:val="WW8Num11z2"/>
    <w:rsid w:val="003758C3"/>
  </w:style>
  <w:style w:type="character" w:customStyle="1" w:styleId="WW8Num11z3">
    <w:name w:val="WW8Num11z3"/>
    <w:rsid w:val="003758C3"/>
  </w:style>
  <w:style w:type="character" w:customStyle="1" w:styleId="WW8Num11z4">
    <w:name w:val="WW8Num11z4"/>
    <w:rsid w:val="003758C3"/>
  </w:style>
  <w:style w:type="character" w:customStyle="1" w:styleId="WW8Num11z5">
    <w:name w:val="WW8Num11z5"/>
    <w:rsid w:val="003758C3"/>
  </w:style>
  <w:style w:type="character" w:customStyle="1" w:styleId="WW8Num11z6">
    <w:name w:val="WW8Num11z6"/>
    <w:rsid w:val="003758C3"/>
  </w:style>
  <w:style w:type="character" w:customStyle="1" w:styleId="WW8Num11z7">
    <w:name w:val="WW8Num11z7"/>
    <w:rsid w:val="003758C3"/>
  </w:style>
  <w:style w:type="character" w:customStyle="1" w:styleId="WW8Num11z8">
    <w:name w:val="WW8Num11z8"/>
    <w:rsid w:val="003758C3"/>
  </w:style>
  <w:style w:type="character" w:customStyle="1" w:styleId="WW8Num4z1">
    <w:name w:val="WW8Num4z1"/>
    <w:rsid w:val="003758C3"/>
    <w:rPr>
      <w:rFonts w:ascii="Courier New" w:hAnsi="Courier New" w:cs="Courier New"/>
      <w:sz w:val="20"/>
    </w:rPr>
  </w:style>
  <w:style w:type="character" w:customStyle="1" w:styleId="WW8Num4z2">
    <w:name w:val="WW8Num4z2"/>
    <w:rsid w:val="003758C3"/>
    <w:rPr>
      <w:rFonts w:ascii="Wingdings" w:hAnsi="Wingdings" w:cs="Wingdings"/>
      <w:sz w:val="20"/>
    </w:rPr>
  </w:style>
  <w:style w:type="character" w:customStyle="1" w:styleId="WW8Num5z1">
    <w:name w:val="WW8Num5z1"/>
    <w:rsid w:val="003758C3"/>
  </w:style>
  <w:style w:type="character" w:customStyle="1" w:styleId="WW8Num5z2">
    <w:name w:val="WW8Num5z2"/>
    <w:rsid w:val="003758C3"/>
  </w:style>
  <w:style w:type="character" w:customStyle="1" w:styleId="WW8Num5z3">
    <w:name w:val="WW8Num5z3"/>
    <w:rsid w:val="003758C3"/>
  </w:style>
  <w:style w:type="character" w:customStyle="1" w:styleId="WW8Num5z4">
    <w:name w:val="WW8Num5z4"/>
    <w:rsid w:val="003758C3"/>
  </w:style>
  <w:style w:type="character" w:customStyle="1" w:styleId="WW8Num5z5">
    <w:name w:val="WW8Num5z5"/>
    <w:rsid w:val="003758C3"/>
  </w:style>
  <w:style w:type="character" w:customStyle="1" w:styleId="WW8Num5z6">
    <w:name w:val="WW8Num5z6"/>
    <w:rsid w:val="003758C3"/>
  </w:style>
  <w:style w:type="character" w:customStyle="1" w:styleId="WW8Num5z7">
    <w:name w:val="WW8Num5z7"/>
    <w:rsid w:val="003758C3"/>
  </w:style>
  <w:style w:type="character" w:customStyle="1" w:styleId="WW8Num5z8">
    <w:name w:val="WW8Num5z8"/>
    <w:rsid w:val="003758C3"/>
  </w:style>
  <w:style w:type="character" w:customStyle="1" w:styleId="WW8Num12z0">
    <w:name w:val="WW8Num12z0"/>
    <w:rsid w:val="003758C3"/>
  </w:style>
  <w:style w:type="character" w:customStyle="1" w:styleId="WW8Num12z1">
    <w:name w:val="WW8Num12z1"/>
    <w:rsid w:val="003758C3"/>
  </w:style>
  <w:style w:type="character" w:customStyle="1" w:styleId="WW8Num12z2">
    <w:name w:val="WW8Num12z2"/>
    <w:rsid w:val="003758C3"/>
  </w:style>
  <w:style w:type="character" w:customStyle="1" w:styleId="WW8Num12z3">
    <w:name w:val="WW8Num12z3"/>
    <w:rsid w:val="003758C3"/>
  </w:style>
  <w:style w:type="character" w:customStyle="1" w:styleId="WW8Num12z4">
    <w:name w:val="WW8Num12z4"/>
    <w:rsid w:val="003758C3"/>
  </w:style>
  <w:style w:type="character" w:customStyle="1" w:styleId="WW8Num12z5">
    <w:name w:val="WW8Num12z5"/>
    <w:rsid w:val="003758C3"/>
  </w:style>
  <w:style w:type="character" w:customStyle="1" w:styleId="WW8Num12z6">
    <w:name w:val="WW8Num12z6"/>
    <w:rsid w:val="003758C3"/>
  </w:style>
  <w:style w:type="character" w:customStyle="1" w:styleId="WW8Num12z7">
    <w:name w:val="WW8Num12z7"/>
    <w:rsid w:val="003758C3"/>
  </w:style>
  <w:style w:type="character" w:customStyle="1" w:styleId="WW8Num12z8">
    <w:name w:val="WW8Num12z8"/>
    <w:rsid w:val="003758C3"/>
  </w:style>
  <w:style w:type="character" w:customStyle="1" w:styleId="WW8Num13z0">
    <w:name w:val="WW8Num13z0"/>
    <w:rsid w:val="003758C3"/>
    <w:rPr>
      <w:rFonts w:ascii="Symbol" w:hAnsi="Symbol" w:cs="OpenSymbol"/>
    </w:rPr>
  </w:style>
  <w:style w:type="character" w:customStyle="1" w:styleId="WW8Num14z0">
    <w:name w:val="WW8Num14z0"/>
    <w:rsid w:val="003758C3"/>
  </w:style>
  <w:style w:type="character" w:customStyle="1" w:styleId="WW8Num14z1">
    <w:name w:val="WW8Num14z1"/>
    <w:rsid w:val="003758C3"/>
  </w:style>
  <w:style w:type="character" w:customStyle="1" w:styleId="WW8Num14z2">
    <w:name w:val="WW8Num14z2"/>
    <w:rsid w:val="003758C3"/>
  </w:style>
  <w:style w:type="character" w:customStyle="1" w:styleId="WW8Num14z3">
    <w:name w:val="WW8Num14z3"/>
    <w:rsid w:val="003758C3"/>
  </w:style>
  <w:style w:type="character" w:customStyle="1" w:styleId="WW8Num14z4">
    <w:name w:val="WW8Num14z4"/>
    <w:rsid w:val="003758C3"/>
  </w:style>
  <w:style w:type="character" w:customStyle="1" w:styleId="WW8Num14z5">
    <w:name w:val="WW8Num14z5"/>
    <w:rsid w:val="003758C3"/>
  </w:style>
  <w:style w:type="character" w:customStyle="1" w:styleId="WW8Num14z6">
    <w:name w:val="WW8Num14z6"/>
    <w:rsid w:val="003758C3"/>
  </w:style>
  <w:style w:type="character" w:customStyle="1" w:styleId="WW8Num14z7">
    <w:name w:val="WW8Num14z7"/>
    <w:rsid w:val="003758C3"/>
  </w:style>
  <w:style w:type="character" w:customStyle="1" w:styleId="WW8Num14z8">
    <w:name w:val="WW8Num14z8"/>
    <w:rsid w:val="003758C3"/>
  </w:style>
  <w:style w:type="character" w:customStyle="1" w:styleId="WW8Num15z0">
    <w:name w:val="WW8Num15z0"/>
    <w:rsid w:val="003758C3"/>
  </w:style>
  <w:style w:type="character" w:customStyle="1" w:styleId="WW8Num15z1">
    <w:name w:val="WW8Num15z1"/>
    <w:rsid w:val="003758C3"/>
  </w:style>
  <w:style w:type="character" w:customStyle="1" w:styleId="WW8Num15z2">
    <w:name w:val="WW8Num15z2"/>
    <w:rsid w:val="003758C3"/>
  </w:style>
  <w:style w:type="character" w:customStyle="1" w:styleId="WW8Num15z3">
    <w:name w:val="WW8Num15z3"/>
    <w:rsid w:val="003758C3"/>
  </w:style>
  <w:style w:type="character" w:customStyle="1" w:styleId="WW8Num15z4">
    <w:name w:val="WW8Num15z4"/>
    <w:rsid w:val="003758C3"/>
  </w:style>
  <w:style w:type="character" w:customStyle="1" w:styleId="WW8Num15z5">
    <w:name w:val="WW8Num15z5"/>
    <w:rsid w:val="003758C3"/>
  </w:style>
  <w:style w:type="character" w:customStyle="1" w:styleId="WW8Num15z6">
    <w:name w:val="WW8Num15z6"/>
    <w:rsid w:val="003758C3"/>
  </w:style>
  <w:style w:type="character" w:customStyle="1" w:styleId="WW8Num15z7">
    <w:name w:val="WW8Num15z7"/>
    <w:rsid w:val="003758C3"/>
  </w:style>
  <w:style w:type="character" w:customStyle="1" w:styleId="WW8Num15z8">
    <w:name w:val="WW8Num15z8"/>
    <w:rsid w:val="003758C3"/>
  </w:style>
  <w:style w:type="character" w:customStyle="1" w:styleId="WW8Num16z0">
    <w:name w:val="WW8Num16z0"/>
    <w:rsid w:val="003758C3"/>
  </w:style>
  <w:style w:type="character" w:customStyle="1" w:styleId="WW8Num16z1">
    <w:name w:val="WW8Num16z1"/>
    <w:rsid w:val="003758C3"/>
  </w:style>
  <w:style w:type="character" w:customStyle="1" w:styleId="WW8Num16z2">
    <w:name w:val="WW8Num16z2"/>
    <w:rsid w:val="003758C3"/>
  </w:style>
  <w:style w:type="character" w:customStyle="1" w:styleId="WW8Num16z3">
    <w:name w:val="WW8Num16z3"/>
    <w:rsid w:val="003758C3"/>
  </w:style>
  <w:style w:type="character" w:customStyle="1" w:styleId="WW8Num16z4">
    <w:name w:val="WW8Num16z4"/>
    <w:rsid w:val="003758C3"/>
  </w:style>
  <w:style w:type="character" w:customStyle="1" w:styleId="WW8Num16z5">
    <w:name w:val="WW8Num16z5"/>
    <w:rsid w:val="003758C3"/>
  </w:style>
  <w:style w:type="character" w:customStyle="1" w:styleId="WW8Num16z6">
    <w:name w:val="WW8Num16z6"/>
    <w:rsid w:val="003758C3"/>
  </w:style>
  <w:style w:type="character" w:customStyle="1" w:styleId="WW8Num16z7">
    <w:name w:val="WW8Num16z7"/>
    <w:rsid w:val="003758C3"/>
  </w:style>
  <w:style w:type="character" w:customStyle="1" w:styleId="WW8Num16z8">
    <w:name w:val="WW8Num16z8"/>
    <w:rsid w:val="003758C3"/>
  </w:style>
  <w:style w:type="character" w:customStyle="1" w:styleId="WW8Num17z0">
    <w:name w:val="WW8Num17z0"/>
    <w:rsid w:val="003758C3"/>
  </w:style>
  <w:style w:type="character" w:customStyle="1" w:styleId="WW8Num17z1">
    <w:name w:val="WW8Num17z1"/>
    <w:rsid w:val="003758C3"/>
  </w:style>
  <w:style w:type="character" w:customStyle="1" w:styleId="WW8Num17z2">
    <w:name w:val="WW8Num17z2"/>
    <w:rsid w:val="003758C3"/>
  </w:style>
  <w:style w:type="character" w:customStyle="1" w:styleId="WW8Num17z3">
    <w:name w:val="WW8Num17z3"/>
    <w:rsid w:val="003758C3"/>
  </w:style>
  <w:style w:type="character" w:customStyle="1" w:styleId="WW8Num17z4">
    <w:name w:val="WW8Num17z4"/>
    <w:rsid w:val="003758C3"/>
  </w:style>
  <w:style w:type="character" w:customStyle="1" w:styleId="WW8Num17z5">
    <w:name w:val="WW8Num17z5"/>
    <w:rsid w:val="003758C3"/>
  </w:style>
  <w:style w:type="character" w:customStyle="1" w:styleId="WW8Num17z6">
    <w:name w:val="WW8Num17z6"/>
    <w:rsid w:val="003758C3"/>
  </w:style>
  <w:style w:type="character" w:customStyle="1" w:styleId="WW8Num17z7">
    <w:name w:val="WW8Num17z7"/>
    <w:rsid w:val="003758C3"/>
  </w:style>
  <w:style w:type="character" w:customStyle="1" w:styleId="WW8Num17z8">
    <w:name w:val="WW8Num17z8"/>
    <w:rsid w:val="003758C3"/>
  </w:style>
  <w:style w:type="character" w:customStyle="1" w:styleId="WW8Num18z0">
    <w:name w:val="WW8Num18z0"/>
    <w:rsid w:val="003758C3"/>
  </w:style>
  <w:style w:type="character" w:customStyle="1" w:styleId="WW8Num18z1">
    <w:name w:val="WW8Num18z1"/>
    <w:rsid w:val="003758C3"/>
  </w:style>
  <w:style w:type="character" w:customStyle="1" w:styleId="WW8Num18z2">
    <w:name w:val="WW8Num18z2"/>
    <w:rsid w:val="003758C3"/>
  </w:style>
  <w:style w:type="character" w:customStyle="1" w:styleId="WW8Num18z3">
    <w:name w:val="WW8Num18z3"/>
    <w:rsid w:val="003758C3"/>
  </w:style>
  <w:style w:type="character" w:customStyle="1" w:styleId="WW8Num18z4">
    <w:name w:val="WW8Num18z4"/>
    <w:rsid w:val="003758C3"/>
  </w:style>
  <w:style w:type="character" w:customStyle="1" w:styleId="WW8Num18z5">
    <w:name w:val="WW8Num18z5"/>
    <w:rsid w:val="003758C3"/>
  </w:style>
  <w:style w:type="character" w:customStyle="1" w:styleId="WW8Num18z6">
    <w:name w:val="WW8Num18z6"/>
    <w:rsid w:val="003758C3"/>
  </w:style>
  <w:style w:type="character" w:customStyle="1" w:styleId="WW8Num18z7">
    <w:name w:val="WW8Num18z7"/>
    <w:rsid w:val="003758C3"/>
  </w:style>
  <w:style w:type="character" w:customStyle="1" w:styleId="WW8Num18z8">
    <w:name w:val="WW8Num18z8"/>
    <w:rsid w:val="003758C3"/>
  </w:style>
  <w:style w:type="character" w:customStyle="1" w:styleId="WW8Num19z0">
    <w:name w:val="WW8Num19z0"/>
    <w:rsid w:val="003758C3"/>
  </w:style>
  <w:style w:type="character" w:customStyle="1" w:styleId="WW8Num19z1">
    <w:name w:val="WW8Num19z1"/>
    <w:rsid w:val="003758C3"/>
  </w:style>
  <w:style w:type="character" w:customStyle="1" w:styleId="WW8Num19z2">
    <w:name w:val="WW8Num19z2"/>
    <w:rsid w:val="003758C3"/>
  </w:style>
  <w:style w:type="character" w:customStyle="1" w:styleId="WW8Num19z3">
    <w:name w:val="WW8Num19z3"/>
    <w:rsid w:val="003758C3"/>
  </w:style>
  <w:style w:type="character" w:customStyle="1" w:styleId="WW8Num19z4">
    <w:name w:val="WW8Num19z4"/>
    <w:rsid w:val="003758C3"/>
  </w:style>
  <w:style w:type="character" w:customStyle="1" w:styleId="WW8Num19z5">
    <w:name w:val="WW8Num19z5"/>
    <w:rsid w:val="003758C3"/>
  </w:style>
  <w:style w:type="character" w:customStyle="1" w:styleId="WW8Num19z6">
    <w:name w:val="WW8Num19z6"/>
    <w:rsid w:val="003758C3"/>
  </w:style>
  <w:style w:type="character" w:customStyle="1" w:styleId="WW8Num19z7">
    <w:name w:val="WW8Num19z7"/>
    <w:rsid w:val="003758C3"/>
  </w:style>
  <w:style w:type="character" w:customStyle="1" w:styleId="WW8Num19z8">
    <w:name w:val="WW8Num19z8"/>
    <w:rsid w:val="003758C3"/>
  </w:style>
  <w:style w:type="character" w:customStyle="1" w:styleId="WW8Num20z0">
    <w:name w:val="WW8Num20z0"/>
    <w:rsid w:val="003758C3"/>
  </w:style>
  <w:style w:type="character" w:customStyle="1" w:styleId="WW8Num20z1">
    <w:name w:val="WW8Num20z1"/>
    <w:rsid w:val="003758C3"/>
  </w:style>
  <w:style w:type="character" w:customStyle="1" w:styleId="WW8Num20z2">
    <w:name w:val="WW8Num20z2"/>
    <w:rsid w:val="003758C3"/>
  </w:style>
  <w:style w:type="character" w:customStyle="1" w:styleId="WW8Num20z3">
    <w:name w:val="WW8Num20z3"/>
    <w:rsid w:val="003758C3"/>
  </w:style>
  <w:style w:type="character" w:customStyle="1" w:styleId="WW8Num20z4">
    <w:name w:val="WW8Num20z4"/>
    <w:rsid w:val="003758C3"/>
  </w:style>
  <w:style w:type="character" w:customStyle="1" w:styleId="WW8Num20z5">
    <w:name w:val="WW8Num20z5"/>
    <w:rsid w:val="003758C3"/>
  </w:style>
  <w:style w:type="character" w:customStyle="1" w:styleId="WW8Num20z6">
    <w:name w:val="WW8Num20z6"/>
    <w:rsid w:val="003758C3"/>
  </w:style>
  <w:style w:type="character" w:customStyle="1" w:styleId="WW8Num20z7">
    <w:name w:val="WW8Num20z7"/>
    <w:rsid w:val="003758C3"/>
  </w:style>
  <w:style w:type="character" w:customStyle="1" w:styleId="WW8Num20z8">
    <w:name w:val="WW8Num20z8"/>
    <w:rsid w:val="003758C3"/>
  </w:style>
  <w:style w:type="character" w:customStyle="1" w:styleId="WW8Num21z0">
    <w:name w:val="WW8Num21z0"/>
    <w:rsid w:val="003758C3"/>
    <w:rPr>
      <w:rFonts w:ascii="Symbol" w:hAnsi="Symbol" w:cs="OpenSymbol"/>
    </w:rPr>
  </w:style>
  <w:style w:type="character" w:customStyle="1" w:styleId="WW8Num22z0">
    <w:name w:val="WW8Num22z0"/>
    <w:rsid w:val="003758C3"/>
  </w:style>
  <w:style w:type="character" w:customStyle="1" w:styleId="WW8Num22z1">
    <w:name w:val="WW8Num22z1"/>
    <w:rsid w:val="003758C3"/>
  </w:style>
  <w:style w:type="character" w:customStyle="1" w:styleId="WW8Num22z2">
    <w:name w:val="WW8Num22z2"/>
    <w:rsid w:val="003758C3"/>
  </w:style>
  <w:style w:type="character" w:customStyle="1" w:styleId="WW8Num22z3">
    <w:name w:val="WW8Num22z3"/>
    <w:rsid w:val="003758C3"/>
  </w:style>
  <w:style w:type="character" w:customStyle="1" w:styleId="WW8Num22z4">
    <w:name w:val="WW8Num22z4"/>
    <w:rsid w:val="003758C3"/>
  </w:style>
  <w:style w:type="character" w:customStyle="1" w:styleId="WW8Num22z5">
    <w:name w:val="WW8Num22z5"/>
    <w:rsid w:val="003758C3"/>
  </w:style>
  <w:style w:type="character" w:customStyle="1" w:styleId="WW8Num22z6">
    <w:name w:val="WW8Num22z6"/>
    <w:rsid w:val="003758C3"/>
  </w:style>
  <w:style w:type="character" w:customStyle="1" w:styleId="WW8Num22z7">
    <w:name w:val="WW8Num22z7"/>
    <w:rsid w:val="003758C3"/>
  </w:style>
  <w:style w:type="character" w:customStyle="1" w:styleId="WW8Num22z8">
    <w:name w:val="WW8Num22z8"/>
    <w:rsid w:val="003758C3"/>
  </w:style>
  <w:style w:type="character" w:customStyle="1" w:styleId="WW8Num23z0">
    <w:name w:val="WW8Num23z0"/>
    <w:rsid w:val="003758C3"/>
    <w:rPr>
      <w:rFonts w:cs="Times New Roman"/>
    </w:rPr>
  </w:style>
  <w:style w:type="character" w:customStyle="1" w:styleId="WW8Num23z1">
    <w:name w:val="WW8Num23z1"/>
    <w:rsid w:val="003758C3"/>
  </w:style>
  <w:style w:type="character" w:customStyle="1" w:styleId="WW8Num23z2">
    <w:name w:val="WW8Num23z2"/>
    <w:rsid w:val="003758C3"/>
  </w:style>
  <w:style w:type="character" w:customStyle="1" w:styleId="WW8Num23z3">
    <w:name w:val="WW8Num23z3"/>
    <w:rsid w:val="003758C3"/>
  </w:style>
  <w:style w:type="character" w:customStyle="1" w:styleId="WW8Num23z4">
    <w:name w:val="WW8Num23z4"/>
    <w:rsid w:val="003758C3"/>
  </w:style>
  <w:style w:type="character" w:customStyle="1" w:styleId="WW8Num23z5">
    <w:name w:val="WW8Num23z5"/>
    <w:rsid w:val="003758C3"/>
  </w:style>
  <w:style w:type="character" w:customStyle="1" w:styleId="WW8Num23z6">
    <w:name w:val="WW8Num23z6"/>
    <w:rsid w:val="003758C3"/>
  </w:style>
  <w:style w:type="character" w:customStyle="1" w:styleId="WW8Num23z7">
    <w:name w:val="WW8Num23z7"/>
    <w:rsid w:val="003758C3"/>
  </w:style>
  <w:style w:type="character" w:customStyle="1" w:styleId="WW8Num23z8">
    <w:name w:val="WW8Num23z8"/>
    <w:rsid w:val="003758C3"/>
  </w:style>
  <w:style w:type="character" w:customStyle="1" w:styleId="WW8Num24z0">
    <w:name w:val="WW8Num24z0"/>
    <w:rsid w:val="003758C3"/>
    <w:rPr>
      <w:rFonts w:ascii="Symbol" w:hAnsi="Symbol" w:cs="OpenSymbol"/>
      <w:caps w:val="0"/>
      <w:smallCaps w:val="0"/>
    </w:rPr>
  </w:style>
  <w:style w:type="character" w:customStyle="1" w:styleId="WW8Num25z0">
    <w:name w:val="WW8Num25z0"/>
    <w:rsid w:val="003758C3"/>
    <w:rPr>
      <w:rFonts w:ascii="Symbol" w:hAnsi="Symbol" w:cs="OpenSymbol"/>
    </w:rPr>
  </w:style>
  <w:style w:type="character" w:customStyle="1" w:styleId="WW8Num26z0">
    <w:name w:val="WW8Num26z0"/>
    <w:rsid w:val="003758C3"/>
  </w:style>
  <w:style w:type="character" w:customStyle="1" w:styleId="WW8Num26z1">
    <w:name w:val="WW8Num26z1"/>
    <w:rsid w:val="003758C3"/>
  </w:style>
  <w:style w:type="character" w:customStyle="1" w:styleId="WW8Num26z2">
    <w:name w:val="WW8Num26z2"/>
    <w:rsid w:val="003758C3"/>
  </w:style>
  <w:style w:type="character" w:customStyle="1" w:styleId="WW8Num26z3">
    <w:name w:val="WW8Num26z3"/>
    <w:rsid w:val="003758C3"/>
  </w:style>
  <w:style w:type="character" w:customStyle="1" w:styleId="WW8Num26z4">
    <w:name w:val="WW8Num26z4"/>
    <w:rsid w:val="003758C3"/>
  </w:style>
  <w:style w:type="character" w:customStyle="1" w:styleId="WW8Num26z5">
    <w:name w:val="WW8Num26z5"/>
    <w:rsid w:val="003758C3"/>
  </w:style>
  <w:style w:type="character" w:customStyle="1" w:styleId="WW8Num26z6">
    <w:name w:val="WW8Num26z6"/>
    <w:rsid w:val="003758C3"/>
  </w:style>
  <w:style w:type="character" w:customStyle="1" w:styleId="WW8Num26z7">
    <w:name w:val="WW8Num26z7"/>
    <w:rsid w:val="003758C3"/>
  </w:style>
  <w:style w:type="character" w:customStyle="1" w:styleId="WW8Num26z8">
    <w:name w:val="WW8Num26z8"/>
    <w:rsid w:val="003758C3"/>
  </w:style>
  <w:style w:type="character" w:customStyle="1" w:styleId="WW8Num27z0">
    <w:name w:val="WW8Num27z0"/>
    <w:rsid w:val="003758C3"/>
  </w:style>
  <w:style w:type="character" w:customStyle="1" w:styleId="WW8Num27z1">
    <w:name w:val="WW8Num27z1"/>
    <w:rsid w:val="003758C3"/>
  </w:style>
  <w:style w:type="character" w:customStyle="1" w:styleId="WW8Num27z2">
    <w:name w:val="WW8Num27z2"/>
    <w:rsid w:val="003758C3"/>
  </w:style>
  <w:style w:type="character" w:customStyle="1" w:styleId="WW8Num27z3">
    <w:name w:val="WW8Num27z3"/>
    <w:rsid w:val="003758C3"/>
  </w:style>
  <w:style w:type="character" w:customStyle="1" w:styleId="WW8Num27z4">
    <w:name w:val="WW8Num27z4"/>
    <w:rsid w:val="003758C3"/>
  </w:style>
  <w:style w:type="character" w:customStyle="1" w:styleId="WW8Num27z5">
    <w:name w:val="WW8Num27z5"/>
    <w:rsid w:val="003758C3"/>
  </w:style>
  <w:style w:type="character" w:customStyle="1" w:styleId="WW8Num27z6">
    <w:name w:val="WW8Num27z6"/>
    <w:rsid w:val="003758C3"/>
  </w:style>
  <w:style w:type="character" w:customStyle="1" w:styleId="WW8Num27z7">
    <w:name w:val="WW8Num27z7"/>
    <w:rsid w:val="003758C3"/>
  </w:style>
  <w:style w:type="character" w:customStyle="1" w:styleId="WW8Num27z8">
    <w:name w:val="WW8Num27z8"/>
    <w:rsid w:val="003758C3"/>
  </w:style>
  <w:style w:type="character" w:customStyle="1" w:styleId="WW8Num28z0">
    <w:name w:val="WW8Num28z0"/>
    <w:rsid w:val="003758C3"/>
    <w:rPr>
      <w:rFonts w:ascii="Symbol" w:hAnsi="Symbol" w:cs="OpenSymbol"/>
    </w:rPr>
  </w:style>
  <w:style w:type="character" w:customStyle="1" w:styleId="WW8Num29z0">
    <w:name w:val="WW8Num29z0"/>
    <w:rsid w:val="003758C3"/>
  </w:style>
  <w:style w:type="character" w:customStyle="1" w:styleId="WW8Num29z1">
    <w:name w:val="WW8Num29z1"/>
    <w:rsid w:val="003758C3"/>
  </w:style>
  <w:style w:type="character" w:customStyle="1" w:styleId="WW8Num29z2">
    <w:name w:val="WW8Num29z2"/>
    <w:rsid w:val="003758C3"/>
  </w:style>
  <w:style w:type="character" w:customStyle="1" w:styleId="WW8Num29z3">
    <w:name w:val="WW8Num29z3"/>
    <w:rsid w:val="003758C3"/>
  </w:style>
  <w:style w:type="character" w:customStyle="1" w:styleId="WW8Num29z4">
    <w:name w:val="WW8Num29z4"/>
    <w:rsid w:val="003758C3"/>
  </w:style>
  <w:style w:type="character" w:customStyle="1" w:styleId="WW8Num29z5">
    <w:name w:val="WW8Num29z5"/>
    <w:rsid w:val="003758C3"/>
  </w:style>
  <w:style w:type="character" w:customStyle="1" w:styleId="WW8Num29z6">
    <w:name w:val="WW8Num29z6"/>
    <w:rsid w:val="003758C3"/>
  </w:style>
  <w:style w:type="character" w:customStyle="1" w:styleId="WW8Num29z7">
    <w:name w:val="WW8Num29z7"/>
    <w:rsid w:val="003758C3"/>
  </w:style>
  <w:style w:type="character" w:customStyle="1" w:styleId="WW8Num29z8">
    <w:name w:val="WW8Num29z8"/>
    <w:rsid w:val="003758C3"/>
  </w:style>
  <w:style w:type="character" w:customStyle="1" w:styleId="WW8Num30z0">
    <w:name w:val="WW8Num30z0"/>
    <w:rsid w:val="003758C3"/>
  </w:style>
  <w:style w:type="character" w:customStyle="1" w:styleId="WW8Num30z1">
    <w:name w:val="WW8Num30z1"/>
    <w:rsid w:val="003758C3"/>
  </w:style>
  <w:style w:type="character" w:customStyle="1" w:styleId="WW8Num30z2">
    <w:name w:val="WW8Num30z2"/>
    <w:rsid w:val="003758C3"/>
  </w:style>
  <w:style w:type="character" w:customStyle="1" w:styleId="WW8Num30z3">
    <w:name w:val="WW8Num30z3"/>
    <w:rsid w:val="003758C3"/>
  </w:style>
  <w:style w:type="character" w:customStyle="1" w:styleId="WW8Num30z4">
    <w:name w:val="WW8Num30z4"/>
    <w:rsid w:val="003758C3"/>
  </w:style>
  <w:style w:type="character" w:customStyle="1" w:styleId="WW8Num30z5">
    <w:name w:val="WW8Num30z5"/>
    <w:rsid w:val="003758C3"/>
  </w:style>
  <w:style w:type="character" w:customStyle="1" w:styleId="WW8Num30z6">
    <w:name w:val="WW8Num30z6"/>
    <w:rsid w:val="003758C3"/>
  </w:style>
  <w:style w:type="character" w:customStyle="1" w:styleId="WW8Num30z7">
    <w:name w:val="WW8Num30z7"/>
    <w:rsid w:val="003758C3"/>
  </w:style>
  <w:style w:type="character" w:customStyle="1" w:styleId="WW8Num30z8">
    <w:name w:val="WW8Num30z8"/>
    <w:rsid w:val="003758C3"/>
  </w:style>
  <w:style w:type="character" w:customStyle="1" w:styleId="WW8Num31z0">
    <w:name w:val="WW8Num31z0"/>
    <w:rsid w:val="003758C3"/>
  </w:style>
  <w:style w:type="character" w:customStyle="1" w:styleId="WW8Num31z1">
    <w:name w:val="WW8Num31z1"/>
    <w:rsid w:val="003758C3"/>
  </w:style>
  <w:style w:type="character" w:customStyle="1" w:styleId="WW8Num31z2">
    <w:name w:val="WW8Num31z2"/>
    <w:rsid w:val="003758C3"/>
  </w:style>
  <w:style w:type="character" w:customStyle="1" w:styleId="WW8Num31z3">
    <w:name w:val="WW8Num31z3"/>
    <w:rsid w:val="003758C3"/>
  </w:style>
  <w:style w:type="character" w:customStyle="1" w:styleId="WW8Num31z4">
    <w:name w:val="WW8Num31z4"/>
    <w:rsid w:val="003758C3"/>
  </w:style>
  <w:style w:type="character" w:customStyle="1" w:styleId="WW8Num31z5">
    <w:name w:val="WW8Num31z5"/>
    <w:rsid w:val="003758C3"/>
  </w:style>
  <w:style w:type="character" w:customStyle="1" w:styleId="WW8Num31z6">
    <w:name w:val="WW8Num31z6"/>
    <w:rsid w:val="003758C3"/>
  </w:style>
  <w:style w:type="character" w:customStyle="1" w:styleId="WW8Num31z7">
    <w:name w:val="WW8Num31z7"/>
    <w:rsid w:val="003758C3"/>
  </w:style>
  <w:style w:type="character" w:customStyle="1" w:styleId="WW8Num31z8">
    <w:name w:val="WW8Num31z8"/>
    <w:rsid w:val="003758C3"/>
  </w:style>
  <w:style w:type="character" w:customStyle="1" w:styleId="WW8Num13z1">
    <w:name w:val="WW8Num13z1"/>
    <w:rsid w:val="003758C3"/>
  </w:style>
  <w:style w:type="character" w:customStyle="1" w:styleId="WW8Num13z2">
    <w:name w:val="WW8Num13z2"/>
    <w:rsid w:val="003758C3"/>
  </w:style>
  <w:style w:type="character" w:customStyle="1" w:styleId="WW8Num13z3">
    <w:name w:val="WW8Num13z3"/>
    <w:rsid w:val="003758C3"/>
  </w:style>
  <w:style w:type="character" w:customStyle="1" w:styleId="WW8Num13z4">
    <w:name w:val="WW8Num13z4"/>
    <w:rsid w:val="003758C3"/>
  </w:style>
  <w:style w:type="character" w:customStyle="1" w:styleId="WW8Num13z5">
    <w:name w:val="WW8Num13z5"/>
    <w:rsid w:val="003758C3"/>
  </w:style>
  <w:style w:type="character" w:customStyle="1" w:styleId="WW8Num13z6">
    <w:name w:val="WW8Num13z6"/>
    <w:rsid w:val="003758C3"/>
  </w:style>
  <w:style w:type="character" w:customStyle="1" w:styleId="WW8Num13z7">
    <w:name w:val="WW8Num13z7"/>
    <w:rsid w:val="003758C3"/>
  </w:style>
  <w:style w:type="character" w:customStyle="1" w:styleId="WW8Num13z8">
    <w:name w:val="WW8Num13z8"/>
    <w:rsid w:val="003758C3"/>
  </w:style>
  <w:style w:type="character" w:customStyle="1" w:styleId="WW8Num21z1">
    <w:name w:val="WW8Num21z1"/>
    <w:rsid w:val="003758C3"/>
  </w:style>
  <w:style w:type="character" w:customStyle="1" w:styleId="WW8Num21z2">
    <w:name w:val="WW8Num21z2"/>
    <w:rsid w:val="003758C3"/>
  </w:style>
  <w:style w:type="character" w:customStyle="1" w:styleId="WW8Num21z3">
    <w:name w:val="WW8Num21z3"/>
    <w:rsid w:val="003758C3"/>
  </w:style>
  <w:style w:type="character" w:customStyle="1" w:styleId="WW8Num21z4">
    <w:name w:val="WW8Num21z4"/>
    <w:rsid w:val="003758C3"/>
  </w:style>
  <w:style w:type="character" w:customStyle="1" w:styleId="WW8Num21z5">
    <w:name w:val="WW8Num21z5"/>
    <w:rsid w:val="003758C3"/>
  </w:style>
  <w:style w:type="character" w:customStyle="1" w:styleId="WW8Num21z6">
    <w:name w:val="WW8Num21z6"/>
    <w:rsid w:val="003758C3"/>
  </w:style>
  <w:style w:type="character" w:customStyle="1" w:styleId="WW8Num21z7">
    <w:name w:val="WW8Num21z7"/>
    <w:rsid w:val="003758C3"/>
  </w:style>
  <w:style w:type="character" w:customStyle="1" w:styleId="WW8Num21z8">
    <w:name w:val="WW8Num21z8"/>
    <w:rsid w:val="003758C3"/>
  </w:style>
  <w:style w:type="character" w:customStyle="1" w:styleId="WW8Num24z1">
    <w:name w:val="WW8Num24z1"/>
    <w:rsid w:val="003758C3"/>
  </w:style>
  <w:style w:type="character" w:customStyle="1" w:styleId="WW8Num24z2">
    <w:name w:val="WW8Num24z2"/>
    <w:rsid w:val="003758C3"/>
  </w:style>
  <w:style w:type="character" w:customStyle="1" w:styleId="WW8Num24z3">
    <w:name w:val="WW8Num24z3"/>
    <w:rsid w:val="003758C3"/>
  </w:style>
  <w:style w:type="character" w:customStyle="1" w:styleId="WW8Num24z4">
    <w:name w:val="WW8Num24z4"/>
    <w:rsid w:val="003758C3"/>
  </w:style>
  <w:style w:type="character" w:customStyle="1" w:styleId="WW8Num24z5">
    <w:name w:val="WW8Num24z5"/>
    <w:rsid w:val="003758C3"/>
  </w:style>
  <w:style w:type="character" w:customStyle="1" w:styleId="WW8Num24z6">
    <w:name w:val="WW8Num24z6"/>
    <w:rsid w:val="003758C3"/>
  </w:style>
  <w:style w:type="character" w:customStyle="1" w:styleId="WW8Num24z7">
    <w:name w:val="WW8Num24z7"/>
    <w:rsid w:val="003758C3"/>
  </w:style>
  <w:style w:type="character" w:customStyle="1" w:styleId="WW8Num24z8">
    <w:name w:val="WW8Num24z8"/>
    <w:rsid w:val="003758C3"/>
  </w:style>
  <w:style w:type="character" w:customStyle="1" w:styleId="WW8Num25z1">
    <w:name w:val="WW8Num25z1"/>
    <w:rsid w:val="003758C3"/>
  </w:style>
  <w:style w:type="character" w:customStyle="1" w:styleId="WW8Num25z2">
    <w:name w:val="WW8Num25z2"/>
    <w:rsid w:val="003758C3"/>
  </w:style>
  <w:style w:type="character" w:customStyle="1" w:styleId="WW8Num25z3">
    <w:name w:val="WW8Num25z3"/>
    <w:rsid w:val="003758C3"/>
  </w:style>
  <w:style w:type="character" w:customStyle="1" w:styleId="WW8Num25z4">
    <w:name w:val="WW8Num25z4"/>
    <w:rsid w:val="003758C3"/>
  </w:style>
  <w:style w:type="character" w:customStyle="1" w:styleId="WW8Num25z5">
    <w:name w:val="WW8Num25z5"/>
    <w:rsid w:val="003758C3"/>
  </w:style>
  <w:style w:type="character" w:customStyle="1" w:styleId="WW8Num25z6">
    <w:name w:val="WW8Num25z6"/>
    <w:rsid w:val="003758C3"/>
  </w:style>
  <w:style w:type="character" w:customStyle="1" w:styleId="WW8Num25z7">
    <w:name w:val="WW8Num25z7"/>
    <w:rsid w:val="003758C3"/>
  </w:style>
  <w:style w:type="character" w:customStyle="1" w:styleId="WW8Num25z8">
    <w:name w:val="WW8Num25z8"/>
    <w:rsid w:val="003758C3"/>
  </w:style>
  <w:style w:type="character" w:customStyle="1" w:styleId="DefaultParagraphFont">
    <w:name w:val="Default Paragraph Font"/>
    <w:rsid w:val="003758C3"/>
  </w:style>
  <w:style w:type="character" w:customStyle="1" w:styleId="a6">
    <w:name w:val="Без интервала Знак"/>
    <w:basedOn w:val="DefaultParagraphFont"/>
    <w:rsid w:val="003758C3"/>
  </w:style>
  <w:style w:type="character" w:customStyle="1" w:styleId="a7">
    <w:name w:val="Текст выноски Знак"/>
    <w:rsid w:val="003758C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DefaultParagraphFont"/>
    <w:rsid w:val="003758C3"/>
  </w:style>
  <w:style w:type="character" w:customStyle="1" w:styleId="a9">
    <w:name w:val="Нижний колонтитул Знак"/>
    <w:basedOn w:val="DefaultParagraphFont"/>
    <w:rsid w:val="003758C3"/>
  </w:style>
  <w:style w:type="character" w:customStyle="1" w:styleId="aa">
    <w:name w:val="Текст сноски Знак"/>
    <w:rsid w:val="00375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reference">
    <w:name w:val="footnote reference"/>
    <w:rsid w:val="003758C3"/>
    <w:rPr>
      <w:vertAlign w:val="superscript"/>
    </w:rPr>
  </w:style>
  <w:style w:type="character" w:customStyle="1" w:styleId="FontStyle138">
    <w:name w:val="Font Style138"/>
    <w:rsid w:val="003758C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3758C3"/>
    <w:rPr>
      <w:rFonts w:ascii="Times New Roman" w:hAnsi="Times New Roman" w:cs="Times New Roman"/>
      <w:b/>
      <w:bCs/>
      <w:sz w:val="20"/>
      <w:szCs w:val="20"/>
    </w:rPr>
  </w:style>
  <w:style w:type="character" w:customStyle="1" w:styleId="s4">
    <w:name w:val="s4"/>
    <w:basedOn w:val="DefaultParagraphFont"/>
    <w:rsid w:val="003758C3"/>
  </w:style>
  <w:style w:type="character" w:customStyle="1" w:styleId="apple-converted-space">
    <w:name w:val="apple-converted-space"/>
    <w:basedOn w:val="DefaultParagraphFont"/>
    <w:rsid w:val="003758C3"/>
  </w:style>
  <w:style w:type="character" w:customStyle="1" w:styleId="ab">
    <w:name w:val="Основной текст с отступом Знак"/>
    <w:rsid w:val="00375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375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758C3"/>
    <w:rPr>
      <w:sz w:val="26"/>
    </w:rPr>
  </w:style>
  <w:style w:type="character" w:customStyle="1" w:styleId="ListLabel2">
    <w:name w:val="ListLabel 2"/>
    <w:rsid w:val="003758C3"/>
    <w:rPr>
      <w:rFonts w:cs="Courier New"/>
    </w:rPr>
  </w:style>
  <w:style w:type="character" w:customStyle="1" w:styleId="ListLabel3">
    <w:name w:val="ListLabel 3"/>
    <w:rsid w:val="003758C3"/>
    <w:rPr>
      <w:i w:val="0"/>
    </w:rPr>
  </w:style>
  <w:style w:type="character" w:customStyle="1" w:styleId="ListLabel4">
    <w:name w:val="ListLabel 4"/>
    <w:rsid w:val="003758C3"/>
    <w:rPr>
      <w:rFonts w:eastAsia="Times New Roman" w:cs="Times New Roman"/>
    </w:rPr>
  </w:style>
  <w:style w:type="character" w:customStyle="1" w:styleId="ListLabel5">
    <w:name w:val="ListLabel 5"/>
    <w:rsid w:val="003758C3"/>
    <w:rPr>
      <w:sz w:val="20"/>
    </w:rPr>
  </w:style>
  <w:style w:type="character" w:customStyle="1" w:styleId="ac">
    <w:name w:val="Маркеры списка"/>
    <w:rsid w:val="003758C3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3758C3"/>
  </w:style>
  <w:style w:type="character" w:customStyle="1" w:styleId="11">
    <w:name w:val="Основной шрифт абзаца1"/>
    <w:rsid w:val="003758C3"/>
  </w:style>
  <w:style w:type="character" w:styleId="ae">
    <w:name w:val="page number"/>
    <w:basedOn w:val="11"/>
    <w:rsid w:val="003758C3"/>
  </w:style>
  <w:style w:type="character" w:customStyle="1" w:styleId="ListLabel8">
    <w:name w:val="ListLabel 8"/>
    <w:rsid w:val="003758C3"/>
    <w:rPr>
      <w:rFonts w:cs="Courier New"/>
    </w:rPr>
  </w:style>
  <w:style w:type="character" w:styleId="af">
    <w:name w:val="Strong"/>
    <w:qFormat/>
    <w:rsid w:val="003758C3"/>
    <w:rPr>
      <w:rFonts w:cs="Times New Roman"/>
      <w:b/>
      <w:bCs/>
    </w:rPr>
  </w:style>
  <w:style w:type="character" w:customStyle="1" w:styleId="31">
    <w:name w:val="Заголовок №3_"/>
    <w:rsid w:val="003758C3"/>
    <w:rPr>
      <w:rFonts w:ascii="Times New Roman" w:hAnsi="Times New Roman" w:cs="Times New Roman"/>
      <w:b/>
      <w:bCs/>
      <w:sz w:val="27"/>
      <w:szCs w:val="27"/>
      <w:highlight w:val="white"/>
    </w:rPr>
  </w:style>
  <w:style w:type="character" w:customStyle="1" w:styleId="af0">
    <w:name w:val="Основной текст Знак"/>
    <w:rsid w:val="003758C3"/>
    <w:rPr>
      <w:rFonts w:eastAsia="Calibri"/>
      <w:sz w:val="24"/>
      <w:szCs w:val="24"/>
    </w:rPr>
  </w:style>
  <w:style w:type="character" w:customStyle="1" w:styleId="51">
    <w:name w:val="5_текст Знак"/>
    <w:rsid w:val="003758C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1">
    <w:name w:val="Абзац списка Знак"/>
    <w:rsid w:val="003758C3"/>
    <w:rPr>
      <w:lang w:eastAsia="en-US"/>
    </w:rPr>
  </w:style>
  <w:style w:type="character" w:customStyle="1" w:styleId="af2">
    <w:name w:val="текст Знак"/>
    <w:rsid w:val="003758C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3">
    <w:name w:val="Ссылка указателя"/>
    <w:rsid w:val="003758C3"/>
  </w:style>
  <w:style w:type="paragraph" w:customStyle="1" w:styleId="12">
    <w:name w:val="Заголовок1"/>
    <w:basedOn w:val="a"/>
    <w:next w:val="a0"/>
    <w:rsid w:val="003758C3"/>
    <w:pPr>
      <w:keepNext/>
      <w:suppressAutoHyphens/>
      <w:spacing w:before="240" w:after="120" w:line="360" w:lineRule="auto"/>
      <w:ind w:firstLine="709"/>
      <w:jc w:val="both"/>
    </w:pPr>
    <w:rPr>
      <w:rFonts w:ascii="Arial" w:eastAsia="Microsoft YaHei" w:hAnsi="Arial" w:cs="Arial"/>
      <w:sz w:val="28"/>
      <w:szCs w:val="28"/>
      <w:lang w:eastAsia="en-US"/>
    </w:rPr>
  </w:style>
  <w:style w:type="paragraph" w:styleId="a0">
    <w:name w:val="Body Text"/>
    <w:basedOn w:val="a"/>
    <w:link w:val="13"/>
    <w:rsid w:val="003758C3"/>
    <w:pPr>
      <w:suppressAutoHyphens/>
      <w:spacing w:after="120" w:line="360" w:lineRule="auto"/>
      <w:ind w:firstLine="709"/>
      <w:jc w:val="both"/>
    </w:pPr>
    <w:rPr>
      <w:rFonts w:eastAsia="SimSun" w:cs="Tahoma"/>
      <w:sz w:val="28"/>
      <w:szCs w:val="22"/>
      <w:lang w:eastAsia="en-US"/>
    </w:rPr>
  </w:style>
  <w:style w:type="character" w:customStyle="1" w:styleId="13">
    <w:name w:val="Основной текст Знак1"/>
    <w:basedOn w:val="a1"/>
    <w:link w:val="a0"/>
    <w:rsid w:val="003758C3"/>
    <w:rPr>
      <w:rFonts w:ascii="Times New Roman" w:eastAsia="SimSun" w:hAnsi="Times New Roman" w:cs="Tahoma"/>
      <w:sz w:val="28"/>
    </w:rPr>
  </w:style>
  <w:style w:type="paragraph" w:styleId="af4">
    <w:name w:val="List"/>
    <w:basedOn w:val="a0"/>
    <w:rsid w:val="003758C3"/>
    <w:rPr>
      <w:rFonts w:cs="Arial"/>
    </w:rPr>
  </w:style>
  <w:style w:type="paragraph" w:styleId="af5">
    <w:name w:val="caption"/>
    <w:basedOn w:val="a"/>
    <w:qFormat/>
    <w:rsid w:val="003758C3"/>
    <w:pPr>
      <w:suppressLineNumbers/>
      <w:suppressAutoHyphens/>
      <w:spacing w:before="120" w:after="120" w:line="360" w:lineRule="auto"/>
      <w:ind w:firstLine="709"/>
      <w:jc w:val="both"/>
    </w:pPr>
    <w:rPr>
      <w:rFonts w:eastAsia="SimSun" w:cs="Arial"/>
      <w:i/>
      <w:iCs/>
      <w:lang w:eastAsia="en-US"/>
    </w:rPr>
  </w:style>
  <w:style w:type="paragraph" w:customStyle="1" w:styleId="14">
    <w:name w:val="Указатель1"/>
    <w:basedOn w:val="a"/>
    <w:rsid w:val="003758C3"/>
    <w:pPr>
      <w:suppressLineNumbers/>
      <w:suppressAutoHyphens/>
      <w:spacing w:line="360" w:lineRule="auto"/>
      <w:ind w:firstLine="709"/>
      <w:jc w:val="both"/>
    </w:pPr>
    <w:rPr>
      <w:rFonts w:eastAsia="SimSun" w:cs="Arial"/>
      <w:sz w:val="28"/>
      <w:szCs w:val="22"/>
      <w:lang w:eastAsia="en-US"/>
    </w:rPr>
  </w:style>
  <w:style w:type="paragraph" w:customStyle="1" w:styleId="NoSpacing">
    <w:name w:val="No Spacing"/>
    <w:rsid w:val="003758C3"/>
    <w:pPr>
      <w:suppressAutoHyphens/>
      <w:spacing w:after="0" w:line="100" w:lineRule="atLeast"/>
    </w:pPr>
    <w:rPr>
      <w:rFonts w:ascii="Calibri" w:eastAsia="SimSun" w:hAnsi="Calibri" w:cs="Tahoma"/>
    </w:rPr>
  </w:style>
  <w:style w:type="paragraph" w:customStyle="1" w:styleId="BalloonText">
    <w:name w:val="Balloon Text"/>
    <w:basedOn w:val="a"/>
    <w:rsid w:val="003758C3"/>
    <w:pPr>
      <w:suppressAutoHyphens/>
      <w:spacing w:line="100" w:lineRule="atLeast"/>
      <w:ind w:firstLine="709"/>
      <w:jc w:val="both"/>
    </w:pPr>
    <w:rPr>
      <w:rFonts w:ascii="Tahoma" w:eastAsia="SimSun" w:hAnsi="Tahoma" w:cs="Tahoma"/>
      <w:sz w:val="16"/>
      <w:szCs w:val="16"/>
      <w:lang w:eastAsia="en-US"/>
    </w:rPr>
  </w:style>
  <w:style w:type="paragraph" w:styleId="af6">
    <w:name w:val="header"/>
    <w:basedOn w:val="a"/>
    <w:link w:val="15"/>
    <w:rsid w:val="003758C3"/>
    <w:pPr>
      <w:suppressLineNumbers/>
      <w:tabs>
        <w:tab w:val="center" w:pos="4677"/>
        <w:tab w:val="right" w:pos="9355"/>
      </w:tabs>
      <w:suppressAutoHyphens/>
      <w:spacing w:line="100" w:lineRule="atLeast"/>
      <w:ind w:firstLine="709"/>
      <w:jc w:val="both"/>
    </w:pPr>
    <w:rPr>
      <w:rFonts w:eastAsia="SimSun" w:cs="Tahoma"/>
      <w:sz w:val="28"/>
      <w:szCs w:val="22"/>
      <w:lang w:eastAsia="en-US"/>
    </w:rPr>
  </w:style>
  <w:style w:type="character" w:customStyle="1" w:styleId="15">
    <w:name w:val="Верхний колонтитул Знак1"/>
    <w:basedOn w:val="a1"/>
    <w:link w:val="af6"/>
    <w:rsid w:val="003758C3"/>
    <w:rPr>
      <w:rFonts w:ascii="Times New Roman" w:eastAsia="SimSun" w:hAnsi="Times New Roman" w:cs="Tahoma"/>
      <w:sz w:val="28"/>
    </w:rPr>
  </w:style>
  <w:style w:type="paragraph" w:styleId="af7">
    <w:name w:val="footer"/>
    <w:basedOn w:val="a"/>
    <w:link w:val="16"/>
    <w:rsid w:val="003758C3"/>
    <w:pPr>
      <w:suppressLineNumbers/>
      <w:tabs>
        <w:tab w:val="center" w:pos="4677"/>
        <w:tab w:val="right" w:pos="9355"/>
      </w:tabs>
      <w:suppressAutoHyphens/>
      <w:spacing w:line="100" w:lineRule="atLeast"/>
      <w:ind w:firstLine="709"/>
      <w:jc w:val="both"/>
    </w:pPr>
    <w:rPr>
      <w:rFonts w:eastAsia="SimSun" w:cs="Tahoma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7"/>
    <w:rsid w:val="003758C3"/>
    <w:rPr>
      <w:rFonts w:ascii="Times New Roman" w:eastAsia="SimSun" w:hAnsi="Times New Roman" w:cs="Tahoma"/>
      <w:sz w:val="28"/>
    </w:rPr>
  </w:style>
  <w:style w:type="paragraph" w:customStyle="1" w:styleId="footnotetext">
    <w:name w:val="footnote text"/>
    <w:basedOn w:val="a"/>
    <w:rsid w:val="003758C3"/>
    <w:pPr>
      <w:suppressAutoHyphens/>
      <w:spacing w:line="100" w:lineRule="atLeast"/>
      <w:ind w:firstLine="709"/>
      <w:jc w:val="both"/>
    </w:pPr>
    <w:rPr>
      <w:rFonts w:eastAsia="Times New Roman"/>
      <w:sz w:val="20"/>
      <w:szCs w:val="20"/>
    </w:rPr>
  </w:style>
  <w:style w:type="paragraph" w:customStyle="1" w:styleId="Style43">
    <w:name w:val="Style43"/>
    <w:basedOn w:val="a"/>
    <w:rsid w:val="003758C3"/>
    <w:pPr>
      <w:widowControl w:val="0"/>
      <w:suppressAutoHyphens/>
      <w:spacing w:line="455" w:lineRule="exact"/>
      <w:ind w:firstLine="739"/>
      <w:jc w:val="both"/>
    </w:pPr>
    <w:rPr>
      <w:rFonts w:eastAsia="Times New Roman"/>
    </w:rPr>
  </w:style>
  <w:style w:type="paragraph" w:customStyle="1" w:styleId="ListParagraph">
    <w:name w:val="List Paragraph"/>
    <w:basedOn w:val="a"/>
    <w:rsid w:val="003758C3"/>
    <w:pPr>
      <w:suppressAutoHyphens/>
      <w:spacing w:line="360" w:lineRule="auto"/>
      <w:ind w:left="720"/>
      <w:jc w:val="both"/>
    </w:pPr>
    <w:rPr>
      <w:rFonts w:eastAsia="SimSun" w:cs="Tahoma"/>
      <w:sz w:val="28"/>
      <w:szCs w:val="22"/>
      <w:lang w:eastAsia="en-US"/>
    </w:rPr>
  </w:style>
  <w:style w:type="paragraph" w:customStyle="1" w:styleId="NormalWeb">
    <w:name w:val="Normal (Web)"/>
    <w:basedOn w:val="a"/>
    <w:rsid w:val="003758C3"/>
    <w:pPr>
      <w:suppressAutoHyphens/>
      <w:spacing w:before="100" w:after="119" w:line="100" w:lineRule="atLeast"/>
      <w:ind w:firstLine="709"/>
      <w:jc w:val="both"/>
    </w:pPr>
    <w:rPr>
      <w:rFonts w:eastAsia="Times New Roman"/>
    </w:rPr>
  </w:style>
  <w:style w:type="paragraph" w:customStyle="1" w:styleId="p19">
    <w:name w:val="p19"/>
    <w:basedOn w:val="a"/>
    <w:rsid w:val="003758C3"/>
    <w:pPr>
      <w:suppressAutoHyphens/>
      <w:spacing w:before="100" w:after="100" w:line="100" w:lineRule="atLeast"/>
      <w:ind w:firstLine="709"/>
      <w:jc w:val="both"/>
    </w:pPr>
    <w:rPr>
      <w:rFonts w:eastAsia="Times New Roman"/>
    </w:rPr>
  </w:style>
  <w:style w:type="paragraph" w:customStyle="1" w:styleId="p20">
    <w:name w:val="p20"/>
    <w:basedOn w:val="a"/>
    <w:rsid w:val="003758C3"/>
    <w:pPr>
      <w:suppressAutoHyphens/>
      <w:spacing w:before="100" w:after="100" w:line="100" w:lineRule="atLeast"/>
      <w:ind w:firstLine="709"/>
      <w:jc w:val="both"/>
    </w:pPr>
    <w:rPr>
      <w:rFonts w:eastAsia="Times New Roman"/>
    </w:rPr>
  </w:style>
  <w:style w:type="paragraph" w:customStyle="1" w:styleId="p21">
    <w:name w:val="p21"/>
    <w:basedOn w:val="a"/>
    <w:rsid w:val="003758C3"/>
    <w:pPr>
      <w:suppressAutoHyphens/>
      <w:spacing w:before="100" w:after="100" w:line="100" w:lineRule="atLeast"/>
      <w:ind w:firstLine="709"/>
      <w:jc w:val="both"/>
    </w:pPr>
    <w:rPr>
      <w:rFonts w:eastAsia="Times New Roman"/>
    </w:rPr>
  </w:style>
  <w:style w:type="paragraph" w:customStyle="1" w:styleId="p22">
    <w:name w:val="p22"/>
    <w:basedOn w:val="a"/>
    <w:rsid w:val="003758C3"/>
    <w:pPr>
      <w:suppressAutoHyphens/>
      <w:spacing w:before="100" w:after="100" w:line="100" w:lineRule="atLeast"/>
      <w:ind w:firstLine="709"/>
      <w:jc w:val="both"/>
    </w:pPr>
    <w:rPr>
      <w:rFonts w:eastAsia="Times New Roman"/>
    </w:rPr>
  </w:style>
  <w:style w:type="paragraph" w:customStyle="1" w:styleId="p23">
    <w:name w:val="p23"/>
    <w:basedOn w:val="a"/>
    <w:rsid w:val="003758C3"/>
    <w:pPr>
      <w:suppressAutoHyphens/>
      <w:spacing w:before="100" w:after="100" w:line="100" w:lineRule="atLeast"/>
      <w:ind w:firstLine="709"/>
      <w:jc w:val="both"/>
    </w:pPr>
    <w:rPr>
      <w:rFonts w:eastAsia="Times New Roman"/>
    </w:rPr>
  </w:style>
  <w:style w:type="paragraph" w:customStyle="1" w:styleId="22">
    <w:name w:val="Стиль2"/>
    <w:basedOn w:val="5"/>
    <w:rsid w:val="003758C3"/>
    <w:pPr>
      <w:keepNext w:val="0"/>
      <w:keepLines w:val="0"/>
      <w:numPr>
        <w:ilvl w:val="0"/>
        <w:numId w:val="0"/>
      </w:numPr>
      <w:spacing w:before="240" w:after="60" w:line="100" w:lineRule="atLeast"/>
      <w:ind w:left="718" w:hanging="576"/>
    </w:pPr>
    <w:rPr>
      <w:rFonts w:ascii="Arial" w:eastAsia="Times New Roman" w:hAnsi="Arial" w:cs="Times New Roman"/>
      <w:b/>
      <w:bCs/>
      <w:i/>
      <w:iCs/>
      <w:color w:val="00000A"/>
      <w:szCs w:val="26"/>
      <w:lang w:eastAsia="ru-RU"/>
    </w:rPr>
  </w:style>
  <w:style w:type="paragraph" w:styleId="af8">
    <w:name w:val="Body Text Indent"/>
    <w:basedOn w:val="a"/>
    <w:link w:val="17"/>
    <w:rsid w:val="003758C3"/>
    <w:pPr>
      <w:widowControl w:val="0"/>
      <w:suppressAutoHyphens/>
      <w:spacing w:after="120" w:line="100" w:lineRule="atLeast"/>
      <w:ind w:left="283"/>
      <w:jc w:val="both"/>
    </w:pPr>
    <w:rPr>
      <w:rFonts w:eastAsia="Times New Roman"/>
      <w:sz w:val="20"/>
      <w:szCs w:val="20"/>
    </w:rPr>
  </w:style>
  <w:style w:type="character" w:customStyle="1" w:styleId="17">
    <w:name w:val="Основной текст с отступом Знак1"/>
    <w:basedOn w:val="a1"/>
    <w:link w:val="af8"/>
    <w:rsid w:val="00375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3758C3"/>
    <w:pPr>
      <w:suppressAutoHyphens/>
      <w:spacing w:after="120" w:line="480" w:lineRule="auto"/>
      <w:ind w:firstLine="709"/>
      <w:jc w:val="both"/>
    </w:pPr>
    <w:rPr>
      <w:rFonts w:eastAsia="Times New Roman"/>
    </w:rPr>
  </w:style>
  <w:style w:type="paragraph" w:customStyle="1" w:styleId="210">
    <w:name w:val="Основной текст с отступом 21"/>
    <w:basedOn w:val="a"/>
    <w:rsid w:val="003758C3"/>
    <w:pPr>
      <w:tabs>
        <w:tab w:val="left" w:pos="1620"/>
      </w:tabs>
      <w:suppressAutoHyphens/>
      <w:spacing w:line="360" w:lineRule="auto"/>
      <w:ind w:firstLine="900"/>
      <w:jc w:val="both"/>
    </w:pPr>
    <w:rPr>
      <w:rFonts w:eastAsia="SimSun" w:cs="Tahoma"/>
      <w:sz w:val="28"/>
      <w:szCs w:val="22"/>
      <w:lang w:eastAsia="en-US"/>
    </w:rPr>
  </w:style>
  <w:style w:type="paragraph" w:customStyle="1" w:styleId="af9">
    <w:name w:val="Содержимое таблицы"/>
    <w:basedOn w:val="a"/>
    <w:rsid w:val="003758C3"/>
    <w:pPr>
      <w:suppressLineNumbers/>
      <w:suppressAutoHyphens/>
      <w:spacing w:line="360" w:lineRule="auto"/>
      <w:ind w:firstLine="709"/>
      <w:jc w:val="both"/>
    </w:pPr>
    <w:rPr>
      <w:rFonts w:eastAsia="SimSun" w:cs="Tahoma"/>
      <w:sz w:val="28"/>
      <w:szCs w:val="22"/>
      <w:lang w:eastAsia="en-US"/>
    </w:rPr>
  </w:style>
  <w:style w:type="paragraph" w:customStyle="1" w:styleId="afa">
    <w:name w:val="Заголовок таблицы"/>
    <w:basedOn w:val="af9"/>
    <w:rsid w:val="003758C3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rsid w:val="003758C3"/>
  </w:style>
  <w:style w:type="paragraph" w:styleId="afc">
    <w:name w:val="toa heading"/>
    <w:basedOn w:val="12"/>
    <w:rsid w:val="003758C3"/>
    <w:pPr>
      <w:suppressLineNumbers/>
      <w:ind w:firstLine="0"/>
    </w:pPr>
    <w:rPr>
      <w:b/>
      <w:bCs/>
      <w:sz w:val="32"/>
      <w:szCs w:val="32"/>
    </w:rPr>
  </w:style>
  <w:style w:type="paragraph" w:styleId="18">
    <w:name w:val="toc 1"/>
    <w:basedOn w:val="14"/>
    <w:rsid w:val="003758C3"/>
    <w:pPr>
      <w:tabs>
        <w:tab w:val="right" w:leader="dot" w:pos="9639"/>
      </w:tabs>
      <w:ind w:firstLine="0"/>
    </w:pPr>
  </w:style>
  <w:style w:type="paragraph" w:styleId="23">
    <w:name w:val="toc 2"/>
    <w:basedOn w:val="14"/>
    <w:rsid w:val="003758C3"/>
    <w:pPr>
      <w:tabs>
        <w:tab w:val="right" w:leader="dot" w:pos="9356"/>
      </w:tabs>
      <w:ind w:left="283" w:firstLine="0"/>
    </w:pPr>
  </w:style>
  <w:style w:type="paragraph" w:styleId="71">
    <w:name w:val="toc 7"/>
    <w:basedOn w:val="14"/>
    <w:rsid w:val="003758C3"/>
    <w:pPr>
      <w:tabs>
        <w:tab w:val="right" w:leader="dot" w:pos="7941"/>
      </w:tabs>
      <w:ind w:left="1698" w:firstLine="0"/>
    </w:pPr>
  </w:style>
  <w:style w:type="paragraph" w:styleId="afd">
    <w:name w:val="No Spacing"/>
    <w:qFormat/>
    <w:rsid w:val="003758C3"/>
    <w:pPr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211">
    <w:name w:val="Основной текст 21"/>
    <w:basedOn w:val="a"/>
    <w:rsid w:val="003758C3"/>
    <w:pPr>
      <w:tabs>
        <w:tab w:val="left" w:pos="1620"/>
      </w:tabs>
      <w:suppressAutoHyphens/>
      <w:spacing w:line="360" w:lineRule="auto"/>
      <w:ind w:firstLine="709"/>
      <w:jc w:val="both"/>
    </w:pPr>
    <w:rPr>
      <w:rFonts w:eastAsia="SimSun" w:cs="Tahoma"/>
      <w:sz w:val="28"/>
      <w:szCs w:val="22"/>
      <w:lang w:eastAsia="en-US"/>
    </w:rPr>
  </w:style>
  <w:style w:type="paragraph" w:customStyle="1" w:styleId="220">
    <w:name w:val="Основной текст с отступом 22"/>
    <w:basedOn w:val="a"/>
    <w:rsid w:val="003758C3"/>
    <w:pPr>
      <w:suppressAutoHyphens/>
      <w:spacing w:after="120" w:line="480" w:lineRule="auto"/>
      <w:ind w:left="283"/>
      <w:jc w:val="both"/>
    </w:pPr>
    <w:rPr>
      <w:rFonts w:eastAsia="SimSun"/>
      <w:sz w:val="28"/>
      <w:szCs w:val="22"/>
      <w:lang w:eastAsia="en-US"/>
    </w:rPr>
  </w:style>
  <w:style w:type="paragraph" w:customStyle="1" w:styleId="19">
    <w:name w:val="Обычный отступ1"/>
    <w:basedOn w:val="a"/>
    <w:rsid w:val="003758C3"/>
    <w:pPr>
      <w:suppressAutoHyphens/>
      <w:spacing w:line="360" w:lineRule="auto"/>
      <w:ind w:left="708"/>
      <w:jc w:val="both"/>
    </w:pPr>
    <w:rPr>
      <w:rFonts w:eastAsia="SimSun" w:cs="Tahoma"/>
      <w:sz w:val="28"/>
      <w:szCs w:val="22"/>
      <w:lang w:eastAsia="en-US"/>
    </w:rPr>
  </w:style>
  <w:style w:type="paragraph" w:customStyle="1" w:styleId="24">
    <w:name w:val="???????? ????? 2"/>
    <w:basedOn w:val="a"/>
    <w:rsid w:val="003758C3"/>
    <w:pPr>
      <w:suppressAutoHyphens/>
      <w:spacing w:before="60" w:after="120" w:line="480" w:lineRule="auto"/>
      <w:ind w:firstLine="709"/>
      <w:jc w:val="both"/>
    </w:pPr>
    <w:rPr>
      <w:rFonts w:eastAsia="SimSun" w:cs="Tahoma"/>
      <w:sz w:val="28"/>
      <w:szCs w:val="22"/>
      <w:lang w:eastAsia="en-US"/>
    </w:rPr>
  </w:style>
  <w:style w:type="paragraph" w:customStyle="1" w:styleId="caption">
    <w:name w:val="caption"/>
    <w:basedOn w:val="a"/>
    <w:rsid w:val="003758C3"/>
    <w:pPr>
      <w:suppressAutoHyphens/>
      <w:spacing w:before="120" w:after="120" w:line="360" w:lineRule="auto"/>
      <w:ind w:firstLine="709"/>
      <w:jc w:val="center"/>
    </w:pPr>
    <w:rPr>
      <w:rFonts w:eastAsia="SimSun" w:cs="Tahoma"/>
      <w:b/>
      <w:bCs/>
      <w:sz w:val="22"/>
      <w:szCs w:val="20"/>
      <w:lang w:eastAsia="en-US"/>
    </w:rPr>
  </w:style>
  <w:style w:type="paragraph" w:styleId="32">
    <w:name w:val="toc 3"/>
    <w:basedOn w:val="14"/>
    <w:rsid w:val="003758C3"/>
    <w:pPr>
      <w:tabs>
        <w:tab w:val="right" w:leader="dot" w:pos="9073"/>
      </w:tabs>
      <w:ind w:left="566" w:firstLine="0"/>
    </w:pPr>
  </w:style>
  <w:style w:type="paragraph" w:customStyle="1" w:styleId="52">
    <w:name w:val="5_текст"/>
    <w:basedOn w:val="a0"/>
    <w:rsid w:val="003758C3"/>
    <w:pPr>
      <w:spacing w:line="240" w:lineRule="auto"/>
    </w:pPr>
    <w:rPr>
      <w:rFonts w:cs="Times New Roman"/>
    </w:rPr>
  </w:style>
  <w:style w:type="paragraph" w:customStyle="1" w:styleId="afe">
    <w:name w:val="текст"/>
    <w:basedOn w:val="ListParagraph"/>
    <w:rsid w:val="003758C3"/>
    <w:pPr>
      <w:ind w:left="0" w:firstLine="709"/>
    </w:pPr>
    <w:rPr>
      <w:rFonts w:cs="Times New Roman"/>
      <w:sz w:val="24"/>
      <w:szCs w:val="24"/>
    </w:rPr>
  </w:style>
  <w:style w:type="paragraph" w:customStyle="1" w:styleId="-">
    <w:name w:val="Таблица - Текст основной"/>
    <w:basedOn w:val="a"/>
    <w:rsid w:val="003758C3"/>
    <w:pPr>
      <w:widowControl w:val="0"/>
      <w:suppressAutoHyphens/>
      <w:spacing w:line="312" w:lineRule="auto"/>
      <w:ind w:firstLine="709"/>
      <w:jc w:val="both"/>
    </w:pPr>
    <w:rPr>
      <w:rFonts w:ascii="Arial" w:eastAsia="Times New Roman" w:hAnsi="Arial" w:cs="Arial"/>
      <w:sz w:val="18"/>
      <w:szCs w:val="22"/>
    </w:rPr>
  </w:style>
  <w:style w:type="paragraph" w:customStyle="1" w:styleId="aff">
    <w:name w:val="Стиль_таблица"/>
    <w:basedOn w:val="-"/>
    <w:rsid w:val="003758C3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4_таблица"/>
    <w:basedOn w:val="aff"/>
    <w:rsid w:val="003758C3"/>
  </w:style>
  <w:style w:type="paragraph" w:customStyle="1" w:styleId="1a">
    <w:name w:val="Цитата1"/>
    <w:basedOn w:val="a"/>
    <w:rsid w:val="003758C3"/>
    <w:pPr>
      <w:suppressAutoHyphens/>
      <w:spacing w:before="5" w:line="480" w:lineRule="auto"/>
      <w:ind w:left="426" w:right="14"/>
      <w:jc w:val="both"/>
    </w:pPr>
    <w:rPr>
      <w:rFonts w:ascii="CG Times" w:eastAsia="SimSun" w:hAnsi="CG Times"/>
      <w:color w:val="000000"/>
      <w:szCs w:val="18"/>
      <w:lang w:eastAsia="en-US"/>
    </w:rPr>
  </w:style>
  <w:style w:type="paragraph" w:styleId="42">
    <w:name w:val="toc 4"/>
    <w:basedOn w:val="14"/>
    <w:rsid w:val="003758C3"/>
    <w:pPr>
      <w:tabs>
        <w:tab w:val="right" w:leader="dot" w:pos="8790"/>
      </w:tabs>
      <w:ind w:left="849" w:firstLine="0"/>
    </w:pPr>
  </w:style>
  <w:style w:type="paragraph" w:styleId="aff0">
    <w:name w:val="Balloon Text"/>
    <w:basedOn w:val="a"/>
    <w:link w:val="1b"/>
    <w:uiPriority w:val="99"/>
    <w:semiHidden/>
    <w:unhideWhenUsed/>
    <w:rsid w:val="003758C3"/>
    <w:pPr>
      <w:suppressAutoHyphens/>
      <w:ind w:firstLine="709"/>
      <w:jc w:val="both"/>
    </w:pPr>
    <w:rPr>
      <w:rFonts w:ascii="Segoe UI" w:eastAsia="SimSun" w:hAnsi="Segoe UI" w:cs="Segoe UI"/>
      <w:sz w:val="18"/>
      <w:szCs w:val="18"/>
      <w:lang w:eastAsia="en-US"/>
    </w:rPr>
  </w:style>
  <w:style w:type="character" w:customStyle="1" w:styleId="1b">
    <w:name w:val="Текст выноски Знак1"/>
    <w:basedOn w:val="a1"/>
    <w:link w:val="aff0"/>
    <w:uiPriority w:val="99"/>
    <w:semiHidden/>
    <w:rsid w:val="003758C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User Windows</cp:lastModifiedBy>
  <cp:revision>9</cp:revision>
  <cp:lastPrinted>2023-04-27T10:09:00Z</cp:lastPrinted>
  <dcterms:created xsi:type="dcterms:W3CDTF">2023-03-21T08:45:00Z</dcterms:created>
  <dcterms:modified xsi:type="dcterms:W3CDTF">2023-04-28T11:15:00Z</dcterms:modified>
</cp:coreProperties>
</file>