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89" w:rsidRPr="00B11945" w:rsidRDefault="00AA6389" w:rsidP="00AA6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AA6389" w:rsidRPr="00B11945" w:rsidRDefault="00AA6389" w:rsidP="00AA6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ГЛАВЫ </w:t>
      </w:r>
      <w:r>
        <w:rPr>
          <w:rFonts w:ascii="Times New Roman" w:hAnsi="Times New Roman" w:cs="Times New Roman"/>
          <w:sz w:val="24"/>
          <w:szCs w:val="24"/>
        </w:rPr>
        <w:t>ИВАНОВСКОГО</w:t>
      </w:r>
    </w:p>
    <w:p w:rsidR="00AA6389" w:rsidRPr="00B11945" w:rsidRDefault="00AA6389" w:rsidP="00AA6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СЕЛЬСКОГО ПОСЕЛЕНИЯ ЛЕНИНОГОРСКОГО МУНИЦИПАЛЬНОГО РАЙОНА</w:t>
      </w:r>
    </w:p>
    <w:p w:rsidR="00AA6389" w:rsidRPr="00B11945" w:rsidRDefault="00AA6389" w:rsidP="00AA6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A6389" w:rsidRPr="00B11945" w:rsidRDefault="00AA6389" w:rsidP="00AA6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389" w:rsidRPr="00B11945" w:rsidRDefault="00AA6389" w:rsidP="00AA6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3833"/>
        <w:gridCol w:w="2976"/>
        <w:gridCol w:w="2694"/>
        <w:gridCol w:w="3402"/>
      </w:tblGrid>
      <w:tr w:rsidR="00AA6389" w:rsidRPr="00B11945" w:rsidTr="00E25B8D">
        <w:tc>
          <w:tcPr>
            <w:tcW w:w="454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3833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976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94" w:type="dxa"/>
          </w:tcPr>
          <w:p w:rsidR="00AA6389" w:rsidRPr="00B11945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3402" w:type="dxa"/>
          </w:tcPr>
          <w:p w:rsidR="00AA6389" w:rsidRDefault="00AA6389" w:rsidP="00E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EC4ECF" w:rsidRPr="00E25B8D" w:rsidTr="00FE0457">
        <w:trPr>
          <w:trHeight w:val="5413"/>
        </w:trPr>
        <w:tc>
          <w:tcPr>
            <w:tcW w:w="454" w:type="dxa"/>
          </w:tcPr>
          <w:p w:rsidR="00EC4ECF" w:rsidRDefault="00EC4EC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C4ECF" w:rsidRDefault="00E25B8D" w:rsidP="00E2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4579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C4ECF" w:rsidRDefault="00E25B8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EC4ECF" w:rsidRPr="00E25B8D" w:rsidRDefault="00E25B8D" w:rsidP="00E25B8D">
            <w:pPr>
              <w:pStyle w:val="1"/>
              <w:shd w:val="clear" w:color="auto" w:fill="FFFFFF"/>
              <w:spacing w:before="0" w:after="0"/>
              <w:ind w:right="-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B8D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перечень главных администраторов доходов бюджета утвержденного Постановлением главы муниципального образования «Ивановское сельское поселение» Лениногорского муниципального района Республики Татарстан от 13.12.2021г. №13 «Об утверждении перечня главных администраторов доходов бюджета муниципального образования «Ивановское сельское поселение» Лениногорского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6" w:type="dxa"/>
          </w:tcPr>
          <w:p w:rsidR="00EC4ECF" w:rsidRPr="00EC4ECF" w:rsidRDefault="00EC4ECF" w:rsidP="00CC6617">
            <w:pPr>
              <w:pStyle w:val="ConsPlusNormal"/>
              <w:spacing w:line="276" w:lineRule="auto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C4E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EC4E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EC4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EC4EC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Ивановка, ул. Юности, 5, д. Аккуль, ул. Колхозная,16Б, д. Медведка, ул. Дорожная, 34, с.М</w:t>
            </w:r>
            <w:r w:rsidR="00E25B8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ихайловка, ул. Центральная,4 – 14.03</w:t>
            </w:r>
            <w:r w:rsidRPr="00EC4EC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</w:t>
            </w:r>
            <w:r w:rsidR="003D362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E25B8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3D362F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</w:p>
          <w:p w:rsidR="00EC4ECF" w:rsidRPr="00FE0457" w:rsidRDefault="006127ED" w:rsidP="00B2425C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lang w:eastAsia="en-US"/>
              </w:rPr>
            </w:pPr>
            <w:hyperlink r:id="rId4" w:history="1">
              <w:r w:rsidR="00EC4ECF" w:rsidRPr="00EC4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EC4ECF" w:rsidRPr="00FE0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EC4ECF" w:rsidRPr="00EC4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leninogorsk</w:t>
              </w:r>
              <w:proofErr w:type="spellEnd"/>
              <w:r w:rsidR="00EC4ECF" w:rsidRPr="00FE0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C4ECF" w:rsidRPr="00EC4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tatarstan</w:t>
              </w:r>
              <w:proofErr w:type="spellEnd"/>
              <w:r w:rsidR="00EC4ECF" w:rsidRPr="00FE0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C4ECF" w:rsidRPr="00EC4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E25B8D" w:rsidRPr="00FE0457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15.03.2022</w:t>
            </w:r>
            <w:r w:rsidR="00E25B8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EC4ECF" w:rsidRPr="00FE0457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C4ECF" w:rsidRPr="00EC4EC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="00EC4ECF" w:rsidRPr="00FE0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EC4ECF" w:rsidRPr="00EC4EC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="00EC4ECF" w:rsidRPr="00FE0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EC4ECF" w:rsidRPr="00EC4EC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F4393D" w:rsidRPr="00FE0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5B8D" w:rsidRPr="00FE0457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15.03.2022</w:t>
            </w:r>
            <w:r w:rsidR="00E25B8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EC4ECF" w:rsidRPr="00FE0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EC4ECF" w:rsidRPr="00FE0457" w:rsidRDefault="00EC4EC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ECF" w:rsidRPr="00FE0457" w:rsidRDefault="00EC4ECF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57" w:rsidRPr="00E25B8D" w:rsidTr="00E25B8D">
        <w:tc>
          <w:tcPr>
            <w:tcW w:w="454" w:type="dxa"/>
          </w:tcPr>
          <w:p w:rsidR="00FE0457" w:rsidRDefault="00FE0457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FE0457" w:rsidRDefault="00FE0457" w:rsidP="00E2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24" w:type="dxa"/>
          </w:tcPr>
          <w:p w:rsidR="00FE0457" w:rsidRDefault="00FE0457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FE0457" w:rsidRPr="00FE0457" w:rsidRDefault="00FE0457" w:rsidP="00E25B8D">
            <w:pPr>
              <w:pStyle w:val="1"/>
              <w:shd w:val="clear" w:color="auto" w:fill="FFFFFF"/>
              <w:spacing w:before="0" w:after="0"/>
              <w:ind w:right="-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457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Порядке работы с обращениями граждан по фактам коррупционной направленности, поступившими в </w:t>
            </w:r>
            <w:r w:rsidRPr="00FE045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образование «Ивановское сельское поселение» Лениногорского муниципального района Республики Татарстан</w:t>
            </w:r>
          </w:p>
        </w:tc>
        <w:tc>
          <w:tcPr>
            <w:tcW w:w="2976" w:type="dxa"/>
          </w:tcPr>
          <w:p w:rsidR="00FE0457" w:rsidRPr="0064594D" w:rsidRDefault="00FE0457" w:rsidP="00FE0457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594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размещение</w:t>
            </w:r>
            <w:proofErr w:type="gramEnd"/>
            <w:r w:rsidRPr="0064594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6459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РТ, Лениногорский район, </w:t>
            </w:r>
            <w:r w:rsidRPr="0064594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64594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4594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04.04.2022г</w:t>
            </w:r>
          </w:p>
          <w:p w:rsidR="00FE0457" w:rsidRPr="00EC4ECF" w:rsidRDefault="006127ED" w:rsidP="00FE045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hyperlink r:id="rId5" w:history="1"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leninogorsk</w:t>
              </w:r>
              <w:proofErr w:type="spellEnd"/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tatarstan</w:t>
              </w:r>
              <w:proofErr w:type="spellEnd"/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E0457" w:rsidRPr="00645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FE0457" w:rsidRPr="0064594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04.04.2022г</w:t>
            </w:r>
          </w:p>
        </w:tc>
        <w:tc>
          <w:tcPr>
            <w:tcW w:w="2694" w:type="dxa"/>
          </w:tcPr>
          <w:p w:rsidR="00FE0457" w:rsidRPr="00FE0457" w:rsidRDefault="00FE0457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0457" w:rsidRPr="00FE0457" w:rsidRDefault="00FE0457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D" w:rsidRPr="006127ED" w:rsidTr="00E25B8D">
        <w:tc>
          <w:tcPr>
            <w:tcW w:w="454" w:type="dxa"/>
          </w:tcPr>
          <w:p w:rsidR="0064594D" w:rsidRDefault="0064594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7" w:type="dxa"/>
          </w:tcPr>
          <w:p w:rsidR="0064594D" w:rsidRDefault="0064594D" w:rsidP="00E2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24" w:type="dxa"/>
          </w:tcPr>
          <w:p w:rsidR="0064594D" w:rsidRDefault="0064594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64594D" w:rsidRPr="0064594D" w:rsidRDefault="0064594D" w:rsidP="00E25B8D">
            <w:pPr>
              <w:pStyle w:val="1"/>
              <w:shd w:val="clear" w:color="auto" w:fill="FFFFFF"/>
              <w:spacing w:before="0" w:after="0"/>
              <w:ind w:right="-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594D">
              <w:rPr>
                <w:rFonts w:ascii="Times New Roman" w:hAnsi="Times New Roman"/>
                <w:b w:val="0"/>
                <w:bCs w:val="0"/>
                <w:sz w:val="24"/>
              </w:rPr>
              <w:t xml:space="preserve">О внесении изменений в перечень </w:t>
            </w:r>
            <w:r w:rsidRPr="0064594D">
              <w:rPr>
                <w:rFonts w:ascii="Times New Roman" w:hAnsi="Times New Roman"/>
                <w:b w:val="0"/>
                <w:sz w:val="24"/>
              </w:rPr>
              <w:t>главных администраторов доходов бюджета</w:t>
            </w:r>
            <w:r w:rsidRPr="0064594D">
              <w:rPr>
                <w:rFonts w:ascii="Times New Roman" w:hAnsi="Times New Roman"/>
                <w:b w:val="0"/>
                <w:bCs w:val="0"/>
                <w:sz w:val="24"/>
              </w:rPr>
              <w:t xml:space="preserve"> утвержденного постановлением Главы муниципального образования «Ивановское сельское поселение» Лениногорского муниципального района Республики Татарстан от 13.12.2021г. №13 «Об утверждении перечня главных администраторов доходов бюджета муниципального образования «Ивановское сельское поселение» Лениногорского муниципального района Республики Татарстан на 2022 год и на плановый период 2023 и 2024 годов» (с изменениями от 14.03.2022г. №1)</w:t>
            </w:r>
          </w:p>
        </w:tc>
        <w:tc>
          <w:tcPr>
            <w:tcW w:w="2976" w:type="dxa"/>
          </w:tcPr>
          <w:p w:rsidR="006127ED" w:rsidRPr="006127ED" w:rsidRDefault="006127ED" w:rsidP="006127ED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612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05.07.2022г</w:t>
            </w:r>
          </w:p>
          <w:p w:rsidR="0064594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hyperlink r:id="rId6" w:history="1"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http://leninogorsk.tatarstan.ru06.07.2022</w:t>
              </w:r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hyperlink>
            <w:proofErr w:type="gram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.,</w:t>
            </w:r>
            <w:proofErr w:type="gram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pravo.tatarstan.ru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06.07.2022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4" w:type="dxa"/>
          </w:tcPr>
          <w:p w:rsidR="0064594D" w:rsidRPr="006127ED" w:rsidRDefault="0064594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594D" w:rsidRPr="006127ED" w:rsidRDefault="0064594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7ED" w:rsidRPr="006127ED" w:rsidTr="00E25B8D">
        <w:tc>
          <w:tcPr>
            <w:tcW w:w="454" w:type="dxa"/>
          </w:tcPr>
          <w:p w:rsidR="006127ED" w:rsidRDefault="006127E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127ED" w:rsidRDefault="006127ED" w:rsidP="00E25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6127ED" w:rsidRDefault="006127E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3" w:type="dxa"/>
          </w:tcPr>
          <w:p w:rsidR="006127ED" w:rsidRPr="0064594D" w:rsidRDefault="006127ED" w:rsidP="006127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>с.Ивановка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Лениногорского муниципального района по вопросу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>и использования средств самообложения граждан</w:t>
            </w:r>
          </w:p>
        </w:tc>
        <w:tc>
          <w:tcPr>
            <w:tcW w:w="2976" w:type="dxa"/>
          </w:tcPr>
          <w:p w:rsidR="006127ED" w:rsidRPr="006127ED" w:rsidRDefault="006127ED" w:rsidP="006127ED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размещение</w:t>
            </w:r>
            <w:proofErr w:type="gramEnd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</w:t>
            </w:r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расположенных по адресам: </w:t>
            </w:r>
            <w:r w:rsidRPr="00612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</w:p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val="en-US" w:eastAsia="en-US"/>
              </w:rPr>
            </w:pPr>
            <w:hyperlink r:id="rId7" w:history="1"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http://leninogorsk.tatarstan.ru07.11.2022</w:t>
              </w:r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hyperlink>
            <w:proofErr w:type="gram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.,</w:t>
            </w:r>
            <w:proofErr w:type="gram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pravo.tatarstan.ru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.2022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4" w:type="dxa"/>
          </w:tcPr>
          <w:p w:rsidR="006127ED" w:rsidRPr="006127ED" w:rsidRDefault="006127E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127ED" w:rsidRPr="006127ED" w:rsidRDefault="006127ED" w:rsidP="00EB7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7ED" w:rsidRPr="006127ED" w:rsidTr="00E25B8D">
        <w:tc>
          <w:tcPr>
            <w:tcW w:w="45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3" w:type="dxa"/>
          </w:tcPr>
          <w:p w:rsidR="006127ED" w:rsidRPr="0064594D" w:rsidRDefault="006127ED" w:rsidP="006127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д.Аккуль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 Лениногорского муниципального района по вопросу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>и использования средств самообложения граждан</w:t>
            </w:r>
          </w:p>
        </w:tc>
        <w:tc>
          <w:tcPr>
            <w:tcW w:w="2976" w:type="dxa"/>
          </w:tcPr>
          <w:p w:rsidR="006127ED" w:rsidRPr="006127ED" w:rsidRDefault="006127ED" w:rsidP="006127ED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612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</w:p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hyperlink r:id="rId8" w:history="1"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leninogorsk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tatarstan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07.11.2022</w:t>
              </w:r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hyperlink>
            <w:proofErr w:type="gram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</w:t>
            </w:r>
            <w:proofErr w:type="gram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ED" w:rsidRPr="006127ED" w:rsidTr="00E25B8D">
        <w:tc>
          <w:tcPr>
            <w:tcW w:w="45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3" w:type="dxa"/>
          </w:tcPr>
          <w:p w:rsidR="006127ED" w:rsidRPr="0064594D" w:rsidRDefault="006127ED" w:rsidP="006127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д.Медведка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 Лениногорского муниципального района по вопросу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самообложения граждан</w:t>
            </w:r>
          </w:p>
        </w:tc>
        <w:tc>
          <w:tcPr>
            <w:tcW w:w="2976" w:type="dxa"/>
          </w:tcPr>
          <w:p w:rsidR="006127ED" w:rsidRPr="006127ED" w:rsidRDefault="006127ED" w:rsidP="006127ED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размещение</w:t>
            </w:r>
            <w:proofErr w:type="gramEnd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612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д. Аккуль, ул. Колхозная,16Б, д. Медведка, ул. Дорожная, 34, </w:t>
            </w:r>
            <w:proofErr w:type="spell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</w:p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hyperlink r:id="rId9" w:history="1"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leninogorsk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tatarstan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07.11.2022</w:t>
              </w:r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hyperlink>
            <w:proofErr w:type="gram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</w:t>
            </w:r>
            <w:proofErr w:type="gram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ED" w:rsidRPr="006127ED" w:rsidTr="00E25B8D">
        <w:tc>
          <w:tcPr>
            <w:tcW w:w="45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7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3" w:type="dxa"/>
          </w:tcPr>
          <w:p w:rsidR="006127ED" w:rsidRPr="0064594D" w:rsidRDefault="006127ED" w:rsidP="006127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bookmarkStart w:id="1" w:name="_GoBack"/>
            <w:bookmarkEnd w:id="1"/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 Лениногорского муниципального района по вопросу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ED">
              <w:rPr>
                <w:rFonts w:ascii="Times New Roman" w:hAnsi="Times New Roman" w:cs="Times New Roman"/>
                <w:sz w:val="24"/>
                <w:szCs w:val="24"/>
              </w:rPr>
              <w:t>и использования средств самообложения граждан</w:t>
            </w:r>
          </w:p>
        </w:tc>
        <w:tc>
          <w:tcPr>
            <w:tcW w:w="2976" w:type="dxa"/>
          </w:tcPr>
          <w:p w:rsidR="006127ED" w:rsidRPr="006127ED" w:rsidRDefault="006127ED" w:rsidP="006127ED">
            <w:pPr>
              <w:pStyle w:val="ConsPlusNormal"/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6127ED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на информационных стендах, расположенных по адресам: </w:t>
            </w:r>
            <w:r w:rsidRPr="006127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РТ, Лениногорский район,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Ивановка, ул. Юности, 5, д. Аккуль, ул. Колхозная,16Б, д. Медведка, ул. Дорожная, 34, </w:t>
            </w:r>
            <w:proofErr w:type="spell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с.Михайловка</w:t>
            </w:r>
            <w:proofErr w:type="spell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Центральная,4 – 0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</w:p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hyperlink r:id="rId10" w:history="1"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leninogorsk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tatarstan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6127E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07.11.2022</w:t>
              </w:r>
              <w:r w:rsidRPr="00AF1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hyperlink>
            <w:proofErr w:type="gramStart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</w:t>
            </w:r>
            <w:proofErr w:type="gramEnd"/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6127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7.11</w:t>
            </w:r>
            <w:r w:rsidRPr="006127ED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.2022г</w:t>
            </w:r>
            <w:r w:rsidRPr="0061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7ED" w:rsidRPr="006127ED" w:rsidRDefault="006127ED" w:rsidP="00612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2F" w:rsidRPr="006127ED" w:rsidRDefault="00D7102F"/>
    <w:sectPr w:rsidR="00D7102F" w:rsidRPr="006127ED" w:rsidSect="00B43D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B"/>
    <w:rsid w:val="00104514"/>
    <w:rsid w:val="003D362F"/>
    <w:rsid w:val="00404CE8"/>
    <w:rsid w:val="00457954"/>
    <w:rsid w:val="006127ED"/>
    <w:rsid w:val="0064594D"/>
    <w:rsid w:val="0067161C"/>
    <w:rsid w:val="006B19ED"/>
    <w:rsid w:val="007167A7"/>
    <w:rsid w:val="00730549"/>
    <w:rsid w:val="00752BC7"/>
    <w:rsid w:val="007B6D19"/>
    <w:rsid w:val="00AA6389"/>
    <w:rsid w:val="00B2425C"/>
    <w:rsid w:val="00B43DCE"/>
    <w:rsid w:val="00D7102F"/>
    <w:rsid w:val="00DF11B9"/>
    <w:rsid w:val="00E25B8D"/>
    <w:rsid w:val="00EC1428"/>
    <w:rsid w:val="00EC4ECF"/>
    <w:rsid w:val="00F4393D"/>
    <w:rsid w:val="00F5692B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041E-0453-46AB-87BE-5AF2B1E3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389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EC4E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iPriority w:val="99"/>
    <w:unhideWhenUsed/>
    <w:rsid w:val="00B43DCE"/>
    <w:rPr>
      <w:color w:val="0000FF" w:themeColor="hyperlink"/>
      <w:u w:val="single"/>
    </w:rPr>
  </w:style>
  <w:style w:type="character" w:customStyle="1" w:styleId="dash041e0431044b0447043d044b0439char">
    <w:name w:val="dash041e_0431_044b_0447_043d_044b_0439__char"/>
    <w:rsid w:val="00404CE8"/>
  </w:style>
  <w:style w:type="character" w:customStyle="1" w:styleId="10">
    <w:name w:val="Заголовок 1 Знак"/>
    <w:basedOn w:val="a0"/>
    <w:link w:val="1"/>
    <w:uiPriority w:val="9"/>
    <w:rsid w:val="00EC4E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07.11.2022&#107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ninogorsk.tatarstan.ru07.11.2022&#1075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inogorsk.tatarstan.ru06.07.2022&#1075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07.11.2022&#1075;" TargetMode="External"/><Relationship Id="rId4" Type="http://schemas.openxmlformats.org/officeDocument/2006/relationships/hyperlink" Target="http://leninogorsk.tatarstan.ru" TargetMode="External"/><Relationship Id="rId9" Type="http://schemas.openxmlformats.org/officeDocument/2006/relationships/hyperlink" Target="http://leninogorsk.tatarstan.ru07.11.2022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Ивановское СП</dc:creator>
  <cp:keywords/>
  <dc:description/>
  <cp:lastModifiedBy>Ивановка</cp:lastModifiedBy>
  <cp:revision>21</cp:revision>
  <dcterms:created xsi:type="dcterms:W3CDTF">2018-01-18T08:02:00Z</dcterms:created>
  <dcterms:modified xsi:type="dcterms:W3CDTF">2022-11-07T04:38:00Z</dcterms:modified>
</cp:coreProperties>
</file>